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5F5B6" w14:textId="5DA02FB0" w:rsidR="00F156C8" w:rsidRPr="00DA7FC7" w:rsidRDefault="00F156C8" w:rsidP="00D3434E">
      <w:pPr>
        <w:rPr>
          <w:b/>
          <w:bCs/>
          <w:lang w:val="fr-CH"/>
        </w:rPr>
      </w:pPr>
      <w:r w:rsidRPr="00DA7FC7">
        <w:rPr>
          <w:b/>
          <w:bCs/>
          <w:lang w:val="fr-CH"/>
        </w:rPr>
        <w:t>TRADUCTION</w:t>
      </w:r>
    </w:p>
    <w:p w14:paraId="375644AB" w14:textId="77777777" w:rsidR="00F156C8" w:rsidRPr="00DA7FC7" w:rsidRDefault="00F156C8" w:rsidP="00D3434E">
      <w:pPr>
        <w:rPr>
          <w:b/>
          <w:bCs/>
          <w:lang w:val="fr-CH"/>
        </w:rPr>
      </w:pPr>
    </w:p>
    <w:p w14:paraId="5B379B22" w14:textId="03002348" w:rsidR="000C65EF" w:rsidRPr="00DA7FC7" w:rsidRDefault="00867685" w:rsidP="00D3434E">
      <w:pPr>
        <w:rPr>
          <w:b/>
          <w:bCs/>
          <w:lang w:val="fr-CH"/>
        </w:rPr>
      </w:pPr>
      <w:r w:rsidRPr="00DA7FC7">
        <w:rPr>
          <w:b/>
          <w:bCs/>
          <w:lang w:val="fr-CH"/>
        </w:rPr>
        <w:t>Q1</w:t>
      </w:r>
      <w:r w:rsidR="00547261" w:rsidRPr="00DA7FC7">
        <w:rPr>
          <w:b/>
          <w:bCs/>
          <w:lang w:val="fr-CH"/>
        </w:rPr>
        <w:br/>
      </w:r>
    </w:p>
    <w:p w14:paraId="11E72407" w14:textId="25E8CE7C" w:rsidR="00027BCD" w:rsidRPr="00DA7FC7" w:rsidRDefault="00027BCD" w:rsidP="00027BCD">
      <w:pPr>
        <w:rPr>
          <w:lang w:val="fr-CH"/>
        </w:rPr>
      </w:pPr>
      <w:r w:rsidRPr="00027BCD">
        <w:rPr>
          <w:lang w:val="fr-CH"/>
        </w:rPr>
        <w:t>Parmi les affirmations suivantes concernant le codon, laquelle</w:t>
      </w:r>
      <w:r w:rsidR="006B79B8" w:rsidRPr="00DA7FC7">
        <w:rPr>
          <w:lang w:val="fr-CH"/>
        </w:rPr>
        <w:t xml:space="preserve"> </w:t>
      </w:r>
      <w:r w:rsidRPr="00027BCD">
        <w:rPr>
          <w:lang w:val="fr-CH"/>
        </w:rPr>
        <w:t>est fausse ?</w:t>
      </w:r>
      <w:r w:rsidR="00F156C8" w:rsidRPr="00DA7FC7">
        <w:rPr>
          <w:lang w:val="fr-CH"/>
        </w:rPr>
        <w:t xml:space="preserve"> </w:t>
      </w:r>
    </w:p>
    <w:p w14:paraId="4DBDA776" w14:textId="77777777" w:rsidR="00027BCD" w:rsidRPr="00027BCD" w:rsidRDefault="00027BCD" w:rsidP="00027BCD">
      <w:pPr>
        <w:rPr>
          <w:lang w:val="fr-CH"/>
        </w:rPr>
      </w:pPr>
    </w:p>
    <w:p w14:paraId="24EC08F8" w14:textId="77777777" w:rsidR="006B79B8" w:rsidRPr="00DA7FC7" w:rsidRDefault="00027BCD" w:rsidP="00027BCD">
      <w:pPr>
        <w:pStyle w:val="ListParagraph"/>
        <w:numPr>
          <w:ilvl w:val="0"/>
          <w:numId w:val="23"/>
        </w:numPr>
        <w:rPr>
          <w:lang w:val="fr-CH"/>
        </w:rPr>
      </w:pPr>
      <w:r w:rsidRPr="00DA7FC7">
        <w:rPr>
          <w:lang w:val="fr-CH"/>
        </w:rPr>
        <w:t>Il est formé de trois nucléotides.</w:t>
      </w:r>
    </w:p>
    <w:p w14:paraId="68FE2EF4" w14:textId="77777777" w:rsidR="006B79B8" w:rsidRPr="00BD0A0E" w:rsidRDefault="00027BCD" w:rsidP="00027BCD">
      <w:pPr>
        <w:pStyle w:val="ListParagraph"/>
        <w:numPr>
          <w:ilvl w:val="0"/>
          <w:numId w:val="23"/>
        </w:numPr>
        <w:rPr>
          <w:color w:val="000000" w:themeColor="text1"/>
          <w:lang w:val="fr-CH"/>
        </w:rPr>
      </w:pPr>
      <w:r w:rsidRPr="00BD0A0E">
        <w:rPr>
          <w:color w:val="000000" w:themeColor="text1"/>
          <w:lang w:val="fr-CH"/>
        </w:rPr>
        <w:t>Il peut coder pour le même acide aminé qu’un autre codon.</w:t>
      </w:r>
    </w:p>
    <w:p w14:paraId="29F51DD3" w14:textId="77777777" w:rsidR="006B79B8" w:rsidRPr="00DA7FC7" w:rsidRDefault="00027BCD" w:rsidP="00027BCD">
      <w:pPr>
        <w:pStyle w:val="ListParagraph"/>
        <w:numPr>
          <w:ilvl w:val="0"/>
          <w:numId w:val="23"/>
        </w:numPr>
        <w:rPr>
          <w:lang w:val="fr-CH"/>
        </w:rPr>
      </w:pPr>
      <w:r w:rsidRPr="00DA7FC7">
        <w:rPr>
          <w:lang w:val="fr-CH"/>
        </w:rPr>
        <w:t>Il ne code jamais pour plus d’un acide aminé.</w:t>
      </w:r>
    </w:p>
    <w:p w14:paraId="47FA244E" w14:textId="77777777" w:rsidR="006B79B8" w:rsidRPr="00BD0A0E" w:rsidRDefault="00027BCD" w:rsidP="00027BCD">
      <w:pPr>
        <w:pStyle w:val="ListParagraph"/>
        <w:numPr>
          <w:ilvl w:val="0"/>
          <w:numId w:val="23"/>
        </w:numPr>
        <w:rPr>
          <w:color w:val="FF0000"/>
          <w:lang w:val="fr-CH"/>
        </w:rPr>
      </w:pPr>
      <w:r w:rsidRPr="00BD0A0E">
        <w:rPr>
          <w:color w:val="FF0000"/>
          <w:lang w:val="fr-CH"/>
        </w:rPr>
        <w:t>Il s’allonge à partir de l’une des extrémités de la molécule d’</w:t>
      </w:r>
      <w:proofErr w:type="spellStart"/>
      <w:r w:rsidRPr="00BD0A0E">
        <w:rPr>
          <w:color w:val="FF0000"/>
          <w:lang w:val="fr-CH"/>
        </w:rPr>
        <w:t>ARNt</w:t>
      </w:r>
      <w:proofErr w:type="spellEnd"/>
      <w:r w:rsidRPr="00BD0A0E">
        <w:rPr>
          <w:color w:val="FF0000"/>
          <w:lang w:val="fr-CH"/>
        </w:rPr>
        <w:t>.</w:t>
      </w:r>
    </w:p>
    <w:p w14:paraId="76BCC870" w14:textId="0B72A394" w:rsidR="000C65EF" w:rsidRPr="00DA7FC7" w:rsidRDefault="00027BCD" w:rsidP="00027BCD">
      <w:pPr>
        <w:pStyle w:val="ListParagraph"/>
        <w:numPr>
          <w:ilvl w:val="0"/>
          <w:numId w:val="23"/>
        </w:numPr>
        <w:rPr>
          <w:lang w:val="fr-CH"/>
        </w:rPr>
      </w:pPr>
      <w:r w:rsidRPr="00DA7FC7">
        <w:rPr>
          <w:lang w:val="fr-CH"/>
        </w:rPr>
        <w:t>C’est l’unité fondamentale du code génétique.</w:t>
      </w:r>
    </w:p>
    <w:p w14:paraId="48A7EE16" w14:textId="77777777" w:rsidR="00027BCD" w:rsidRPr="00DA7FC7" w:rsidRDefault="00027BCD" w:rsidP="00027BCD">
      <w:pPr>
        <w:rPr>
          <w:lang w:val="fr-CH"/>
        </w:rPr>
      </w:pPr>
    </w:p>
    <w:p w14:paraId="436267E6" w14:textId="506F677D" w:rsidR="000C65EF" w:rsidRPr="00DA7FC7" w:rsidRDefault="00000000" w:rsidP="00D3434E">
      <w:pPr>
        <w:rPr>
          <w:b/>
          <w:bCs/>
          <w:lang w:val="fr-CH"/>
        </w:rPr>
      </w:pPr>
      <w:bookmarkStart w:id="0" w:name="Q2"/>
      <w:bookmarkEnd w:id="0"/>
      <w:r w:rsidRPr="00DA7FC7">
        <w:rPr>
          <w:b/>
          <w:bCs/>
          <w:lang w:val="fr-CH"/>
        </w:rPr>
        <w:t>Q2</w:t>
      </w:r>
      <w:r w:rsidR="00547261" w:rsidRPr="00DA7FC7">
        <w:rPr>
          <w:b/>
          <w:bCs/>
          <w:lang w:val="fr-CH"/>
        </w:rPr>
        <w:br/>
      </w:r>
    </w:p>
    <w:p w14:paraId="2B8CDB31" w14:textId="5B3468E9" w:rsidR="00027BCD" w:rsidRPr="00DA7FC7" w:rsidRDefault="00027BCD" w:rsidP="00027BCD">
      <w:pPr>
        <w:rPr>
          <w:lang w:val="fr-CH"/>
        </w:rPr>
      </w:pPr>
      <w:r w:rsidRPr="00027BCD">
        <w:rPr>
          <w:lang w:val="fr-CH"/>
        </w:rPr>
        <w:t>L’anticodon d’une molécule d’</w:t>
      </w:r>
      <w:proofErr w:type="spellStart"/>
      <w:r w:rsidRPr="00027BCD">
        <w:rPr>
          <w:lang w:val="fr-CH"/>
        </w:rPr>
        <w:t>ARNt</w:t>
      </w:r>
      <w:proofErr w:type="spellEnd"/>
      <w:r w:rsidRPr="00027BCD">
        <w:rPr>
          <w:lang w:val="fr-CH"/>
        </w:rPr>
        <w:t xml:space="preserve"> :</w:t>
      </w:r>
      <w:r w:rsidR="00F156C8" w:rsidRPr="00DA7FC7">
        <w:rPr>
          <w:lang w:val="fr-CH"/>
        </w:rPr>
        <w:t xml:space="preserve"> </w:t>
      </w:r>
    </w:p>
    <w:p w14:paraId="4089AAF6" w14:textId="77777777" w:rsidR="00027BCD" w:rsidRPr="00027BCD" w:rsidRDefault="00027BCD" w:rsidP="00027BCD">
      <w:pPr>
        <w:rPr>
          <w:lang w:val="fr-CH"/>
        </w:rPr>
      </w:pPr>
    </w:p>
    <w:p w14:paraId="55C1A969" w14:textId="02C4B63F" w:rsidR="00027BCD" w:rsidRPr="00BD0A0E" w:rsidRDefault="00027BCD" w:rsidP="006B79B8">
      <w:pPr>
        <w:pStyle w:val="ListParagraph"/>
        <w:numPr>
          <w:ilvl w:val="0"/>
          <w:numId w:val="25"/>
        </w:numPr>
        <w:rPr>
          <w:color w:val="FF0000"/>
          <w:lang w:val="fr-CH"/>
        </w:rPr>
      </w:pPr>
      <w:proofErr w:type="gramStart"/>
      <w:r w:rsidRPr="00BD0A0E">
        <w:rPr>
          <w:color w:val="FF0000"/>
          <w:lang w:val="fr-CH"/>
        </w:rPr>
        <w:t>et</w:t>
      </w:r>
      <w:proofErr w:type="gramEnd"/>
      <w:r w:rsidRPr="00BD0A0E">
        <w:rPr>
          <w:color w:val="FF0000"/>
          <w:lang w:val="fr-CH"/>
        </w:rPr>
        <w:t xml:space="preserve"> le codon correspondant sur l’ARNm sont complémentaires.</w:t>
      </w:r>
    </w:p>
    <w:p w14:paraId="018D0D58" w14:textId="1A7D197F" w:rsidR="00027BCD" w:rsidRPr="0016601E" w:rsidRDefault="00027BCD" w:rsidP="006B79B8">
      <w:pPr>
        <w:pStyle w:val="ListParagraph"/>
        <w:numPr>
          <w:ilvl w:val="0"/>
          <w:numId w:val="25"/>
        </w:numPr>
        <w:rPr>
          <w:lang w:val="fr-CH"/>
        </w:rPr>
      </w:pPr>
      <w:proofErr w:type="gramStart"/>
      <w:r w:rsidRPr="0016601E">
        <w:rPr>
          <w:lang w:val="fr-CH"/>
        </w:rPr>
        <w:t>et</w:t>
      </w:r>
      <w:proofErr w:type="gramEnd"/>
      <w:r w:rsidRPr="0016601E">
        <w:rPr>
          <w:lang w:val="fr-CH"/>
        </w:rPr>
        <w:t xml:space="preserve"> le triplet correspondant sur l’ARNr sont complémentaires.</w:t>
      </w:r>
    </w:p>
    <w:p w14:paraId="1B45A789" w14:textId="6F414412" w:rsidR="00027BCD" w:rsidRPr="0016601E" w:rsidRDefault="00027BCD" w:rsidP="006B79B8">
      <w:pPr>
        <w:pStyle w:val="ListParagraph"/>
        <w:numPr>
          <w:ilvl w:val="0"/>
          <w:numId w:val="25"/>
        </w:numPr>
        <w:rPr>
          <w:lang w:val="fr-CH"/>
        </w:rPr>
      </w:pPr>
      <w:proofErr w:type="gramStart"/>
      <w:r w:rsidRPr="0016601E">
        <w:rPr>
          <w:lang w:val="fr-CH"/>
        </w:rPr>
        <w:t>est</w:t>
      </w:r>
      <w:proofErr w:type="gramEnd"/>
      <w:r w:rsidRPr="0016601E">
        <w:rPr>
          <w:lang w:val="fr-CH"/>
        </w:rPr>
        <w:t xml:space="preserve"> la partie de l’</w:t>
      </w:r>
      <w:proofErr w:type="spellStart"/>
      <w:r w:rsidRPr="0016601E">
        <w:rPr>
          <w:lang w:val="fr-CH"/>
        </w:rPr>
        <w:t>ARNt</w:t>
      </w:r>
      <w:proofErr w:type="spellEnd"/>
      <w:r w:rsidRPr="0016601E">
        <w:rPr>
          <w:lang w:val="fr-CH"/>
        </w:rPr>
        <w:t xml:space="preserve"> qui se lie à un acide aminé spécifique.</w:t>
      </w:r>
    </w:p>
    <w:p w14:paraId="5A38FFF2" w14:textId="0023E276" w:rsidR="00027BCD" w:rsidRPr="00BD0A0E" w:rsidRDefault="00027BCD" w:rsidP="006B79B8">
      <w:pPr>
        <w:pStyle w:val="ListParagraph"/>
        <w:numPr>
          <w:ilvl w:val="0"/>
          <w:numId w:val="25"/>
        </w:numPr>
        <w:rPr>
          <w:color w:val="000000" w:themeColor="text1"/>
          <w:lang w:val="fr-CH"/>
        </w:rPr>
      </w:pPr>
      <w:proofErr w:type="gramStart"/>
      <w:r w:rsidRPr="00BD0A0E">
        <w:rPr>
          <w:color w:val="000000" w:themeColor="text1"/>
          <w:lang w:val="fr-CH"/>
        </w:rPr>
        <w:t>peut</w:t>
      </w:r>
      <w:proofErr w:type="gramEnd"/>
      <w:r w:rsidRPr="00BD0A0E">
        <w:rPr>
          <w:color w:val="000000" w:themeColor="text1"/>
          <w:lang w:val="fr-CH"/>
        </w:rPr>
        <w:t xml:space="preserve"> être modifié, selon l’acide aminé qui se lie à l’</w:t>
      </w:r>
      <w:proofErr w:type="spellStart"/>
      <w:r w:rsidRPr="00BD0A0E">
        <w:rPr>
          <w:color w:val="000000" w:themeColor="text1"/>
          <w:lang w:val="fr-CH"/>
        </w:rPr>
        <w:t>ARNt</w:t>
      </w:r>
      <w:proofErr w:type="spellEnd"/>
      <w:r w:rsidRPr="00BD0A0E">
        <w:rPr>
          <w:color w:val="000000" w:themeColor="text1"/>
          <w:lang w:val="fr-CH"/>
        </w:rPr>
        <w:t>.</w:t>
      </w:r>
    </w:p>
    <w:p w14:paraId="18FC1900" w14:textId="55E69623" w:rsidR="000C65EF" w:rsidRPr="00DA7FC7" w:rsidRDefault="00027BCD" w:rsidP="006B79B8">
      <w:pPr>
        <w:pStyle w:val="ListParagraph"/>
        <w:numPr>
          <w:ilvl w:val="0"/>
          <w:numId w:val="25"/>
        </w:numPr>
        <w:rPr>
          <w:lang w:val="fr-CH"/>
        </w:rPr>
      </w:pPr>
      <w:proofErr w:type="gramStart"/>
      <w:r w:rsidRPr="00DA7FC7">
        <w:rPr>
          <w:lang w:val="fr-CH"/>
        </w:rPr>
        <w:t>est</w:t>
      </w:r>
      <w:proofErr w:type="gramEnd"/>
      <w:r w:rsidRPr="00DA7FC7">
        <w:rPr>
          <w:lang w:val="fr-CH"/>
        </w:rPr>
        <w:t xml:space="preserve"> un catalyseur, ce qui fait de l’</w:t>
      </w:r>
      <w:proofErr w:type="spellStart"/>
      <w:r w:rsidRPr="00DA7FC7">
        <w:rPr>
          <w:lang w:val="fr-CH"/>
        </w:rPr>
        <w:t>ARNt</w:t>
      </w:r>
      <w:proofErr w:type="spellEnd"/>
      <w:r w:rsidRPr="00DA7FC7">
        <w:rPr>
          <w:lang w:val="fr-CH"/>
        </w:rPr>
        <w:t xml:space="preserve"> un ribozyme.</w:t>
      </w:r>
    </w:p>
    <w:p w14:paraId="7B8DAAEA" w14:textId="77777777" w:rsidR="00027BCD" w:rsidRPr="00DA7FC7" w:rsidRDefault="00027BCD" w:rsidP="00027BCD">
      <w:pPr>
        <w:rPr>
          <w:lang w:val="fr-CH"/>
        </w:rPr>
      </w:pPr>
    </w:p>
    <w:p w14:paraId="6AFA3F46" w14:textId="77777777" w:rsidR="006B79B8" w:rsidRPr="00DA7FC7" w:rsidRDefault="00000000" w:rsidP="00D3434E">
      <w:pPr>
        <w:rPr>
          <w:b/>
          <w:bCs/>
          <w:lang w:val="fr-CH"/>
        </w:rPr>
      </w:pPr>
      <w:bookmarkStart w:id="1" w:name="Q3"/>
      <w:bookmarkEnd w:id="1"/>
      <w:r w:rsidRPr="00DA7FC7">
        <w:rPr>
          <w:b/>
          <w:bCs/>
          <w:lang w:val="fr-CH"/>
        </w:rPr>
        <w:t>Q3</w:t>
      </w:r>
    </w:p>
    <w:p w14:paraId="2D17D12C" w14:textId="77777777" w:rsidR="006B79B8" w:rsidRPr="00DA7FC7" w:rsidRDefault="006B79B8" w:rsidP="00D3434E">
      <w:pPr>
        <w:rPr>
          <w:b/>
          <w:bCs/>
          <w:lang w:val="fr-CH"/>
        </w:rPr>
      </w:pPr>
    </w:p>
    <w:p w14:paraId="16C06A57" w14:textId="4580BF44" w:rsidR="0083141F" w:rsidRPr="00DA7FC7" w:rsidRDefault="006B79B8" w:rsidP="00547261">
      <w:pPr>
        <w:rPr>
          <w:lang w:val="fr-CH"/>
        </w:rPr>
      </w:pPr>
      <w:r w:rsidRPr="00DA7FC7">
        <w:rPr>
          <w:lang w:val="fr-CH"/>
        </w:rPr>
        <w:t xml:space="preserve">Remplissez le tableau </w:t>
      </w:r>
      <w:proofErr w:type="gramStart"/>
      <w:r w:rsidRPr="00DA7FC7">
        <w:rPr>
          <w:lang w:val="fr-CH"/>
        </w:rPr>
        <w:t>suivant:</w:t>
      </w:r>
      <w:proofErr w:type="gramEnd"/>
    </w:p>
    <w:p w14:paraId="655D0A01" w14:textId="77365B8E" w:rsidR="00547261" w:rsidRPr="00DA7FC7" w:rsidRDefault="0083141F" w:rsidP="00547261">
      <w:pPr>
        <w:rPr>
          <w:b/>
          <w:bCs/>
          <w:lang w:val="fr-CH"/>
        </w:rPr>
      </w:pPr>
      <w:r w:rsidRPr="00DA7FC7">
        <w:rPr>
          <w:b/>
          <w:bCs/>
          <w:noProof/>
          <w:lang w:val="fr-CH"/>
        </w:rPr>
        <w:drawing>
          <wp:anchor distT="0" distB="0" distL="114300" distR="114300" simplePos="0" relativeHeight="251665408" behindDoc="1" locked="0" layoutInCell="1" allowOverlap="1" wp14:anchorId="7CDCBA8A" wp14:editId="7FB23703">
            <wp:simplePos x="0" y="0"/>
            <wp:positionH relativeFrom="column">
              <wp:posOffset>1544759</wp:posOffset>
            </wp:positionH>
            <wp:positionV relativeFrom="paragraph">
              <wp:posOffset>154940</wp:posOffset>
            </wp:positionV>
            <wp:extent cx="2607945" cy="2240280"/>
            <wp:effectExtent l="0" t="0" r="0" b="0"/>
            <wp:wrapTopAndBottom/>
            <wp:docPr id="497412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412449" name=""/>
                    <pic:cNvPicPr/>
                  </pic:nvPicPr>
                  <pic:blipFill>
                    <a:blip r:embed="rId7">
                      <a:extLst>
                        <a:ext uri="{28A0092B-C50C-407E-A947-70E740481C1C}">
                          <a14:useLocalDpi xmlns:a14="http://schemas.microsoft.com/office/drawing/2010/main" val="0"/>
                        </a:ext>
                      </a:extLst>
                    </a:blip>
                    <a:stretch>
                      <a:fillRect/>
                    </a:stretch>
                  </pic:blipFill>
                  <pic:spPr>
                    <a:xfrm>
                      <a:off x="0" y="0"/>
                      <a:ext cx="2607945" cy="2240280"/>
                    </a:xfrm>
                    <a:prstGeom prst="rect">
                      <a:avLst/>
                    </a:prstGeom>
                  </pic:spPr>
                </pic:pic>
              </a:graphicData>
            </a:graphic>
            <wp14:sizeRelH relativeFrom="page">
              <wp14:pctWidth>0</wp14:pctWidth>
            </wp14:sizeRelH>
            <wp14:sizeRelV relativeFrom="page">
              <wp14:pctHeight>0</wp14:pctHeight>
            </wp14:sizeRelV>
          </wp:anchor>
        </w:drawing>
      </w:r>
      <w:r w:rsidR="00547261" w:rsidRPr="00DA7FC7">
        <w:rPr>
          <w:b/>
          <w:bCs/>
          <w:lang w:val="fr-CH"/>
        </w:rPr>
        <w:br/>
        <w:t>Q4</w:t>
      </w:r>
    </w:p>
    <w:p w14:paraId="790163DE" w14:textId="77777777" w:rsidR="00547261" w:rsidRPr="00DA7FC7" w:rsidRDefault="00547261" w:rsidP="00D3434E">
      <w:pPr>
        <w:rPr>
          <w:lang w:val="fr-CH"/>
        </w:rPr>
      </w:pPr>
    </w:p>
    <w:p w14:paraId="595CF8DD" w14:textId="16D4B927" w:rsidR="000C65EF" w:rsidRPr="00DA7FC7" w:rsidRDefault="0083141F" w:rsidP="00D3434E">
      <w:pPr>
        <w:rPr>
          <w:lang w:val="fr-CH"/>
        </w:rPr>
      </w:pPr>
      <w:r w:rsidRPr="00DA7FC7">
        <w:rPr>
          <w:lang w:val="fr-CH"/>
        </w:rPr>
        <w:t xml:space="preserve">Pour chacun </w:t>
      </w:r>
      <w:proofErr w:type="gramStart"/>
      <w:r w:rsidRPr="00DA7FC7">
        <w:rPr>
          <w:lang w:val="fr-CH"/>
        </w:rPr>
        <w:t>des énoncés suivant</w:t>
      </w:r>
      <w:proofErr w:type="gramEnd"/>
      <w:r w:rsidRPr="00DA7FC7">
        <w:rPr>
          <w:lang w:val="fr-CH"/>
        </w:rPr>
        <w:t>, indiquez si c’est v</w:t>
      </w:r>
      <w:r w:rsidR="006B79B8" w:rsidRPr="00DA7FC7">
        <w:rPr>
          <w:lang w:val="fr-CH"/>
        </w:rPr>
        <w:t>rai ou faux</w:t>
      </w:r>
      <w:r w:rsidRPr="00DA7FC7">
        <w:rPr>
          <w:lang w:val="fr-CH"/>
        </w:rPr>
        <w:t>.</w:t>
      </w:r>
    </w:p>
    <w:p w14:paraId="5EC425C7" w14:textId="77777777" w:rsidR="000C65EF" w:rsidRPr="00DA7FC7" w:rsidRDefault="000C65EF" w:rsidP="00D3434E">
      <w:pPr>
        <w:rPr>
          <w:lang w:val="fr-CH"/>
        </w:rPr>
      </w:pPr>
    </w:p>
    <w:p w14:paraId="10C700EF" w14:textId="7E7C7545" w:rsidR="006B79B8" w:rsidRPr="00DA7FC7" w:rsidRDefault="006B79B8" w:rsidP="006B79B8">
      <w:pPr>
        <w:pStyle w:val="ListParagraph"/>
        <w:numPr>
          <w:ilvl w:val="0"/>
          <w:numId w:val="13"/>
        </w:numPr>
        <w:rPr>
          <w:lang w:val="fr-CH"/>
        </w:rPr>
      </w:pPr>
      <w:r w:rsidRPr="00DA7FC7">
        <w:rPr>
          <w:lang w:val="fr-CH"/>
        </w:rPr>
        <w:t>Le</w:t>
      </w:r>
      <w:r w:rsidRPr="00DA7FC7">
        <w:rPr>
          <w:spacing w:val="-17"/>
          <w:lang w:val="fr-CH"/>
        </w:rPr>
        <w:t xml:space="preserve"> </w:t>
      </w:r>
      <w:r w:rsidRPr="00DA7FC7">
        <w:rPr>
          <w:lang w:val="fr-CH"/>
        </w:rPr>
        <w:t>phénomène</w:t>
      </w:r>
      <w:r w:rsidRPr="00DA7FC7">
        <w:rPr>
          <w:spacing w:val="-15"/>
          <w:lang w:val="fr-CH"/>
        </w:rPr>
        <w:t xml:space="preserve"> </w:t>
      </w:r>
      <w:r w:rsidRPr="00DA7FC7">
        <w:rPr>
          <w:lang w:val="fr-CH"/>
        </w:rPr>
        <w:t>de</w:t>
      </w:r>
      <w:r w:rsidRPr="00DA7FC7">
        <w:rPr>
          <w:spacing w:val="-15"/>
          <w:lang w:val="fr-CH"/>
        </w:rPr>
        <w:t xml:space="preserve"> </w:t>
      </w:r>
      <w:r w:rsidRPr="00DA7FC7">
        <w:rPr>
          <w:lang w:val="fr-CH"/>
        </w:rPr>
        <w:t>vacillement</w:t>
      </w:r>
      <w:r w:rsidRPr="00DA7FC7">
        <w:rPr>
          <w:spacing w:val="-15"/>
          <w:lang w:val="fr-CH"/>
        </w:rPr>
        <w:t xml:space="preserve"> </w:t>
      </w:r>
      <w:r w:rsidRPr="00DA7FC7">
        <w:rPr>
          <w:lang w:val="fr-CH"/>
        </w:rPr>
        <w:t>est</w:t>
      </w:r>
      <w:r w:rsidRPr="00DA7FC7">
        <w:rPr>
          <w:spacing w:val="-16"/>
          <w:lang w:val="fr-CH"/>
        </w:rPr>
        <w:t xml:space="preserve"> </w:t>
      </w:r>
      <w:r w:rsidRPr="00DA7FC7">
        <w:rPr>
          <w:lang w:val="fr-CH"/>
        </w:rPr>
        <w:t>propre</w:t>
      </w:r>
      <w:r w:rsidRPr="00DA7FC7">
        <w:rPr>
          <w:spacing w:val="-15"/>
          <w:lang w:val="fr-CH"/>
        </w:rPr>
        <w:t xml:space="preserve"> </w:t>
      </w:r>
      <w:r w:rsidRPr="00DA7FC7">
        <w:rPr>
          <w:lang w:val="fr-CH"/>
        </w:rPr>
        <w:t>aux</w:t>
      </w:r>
      <w:r w:rsidRPr="00DA7FC7">
        <w:rPr>
          <w:spacing w:val="-14"/>
          <w:lang w:val="fr-CH"/>
        </w:rPr>
        <w:t xml:space="preserve"> </w:t>
      </w:r>
      <w:r w:rsidRPr="00DA7FC7">
        <w:rPr>
          <w:spacing w:val="-2"/>
          <w:lang w:val="fr-CH"/>
        </w:rPr>
        <w:t xml:space="preserve">eucaryotes. </w:t>
      </w:r>
      <w:r w:rsidR="0083141F" w:rsidRPr="00DA7FC7">
        <w:rPr>
          <w:color w:val="FF0000"/>
          <w:spacing w:val="-2"/>
          <w:lang w:val="fr-CH"/>
        </w:rPr>
        <w:t>FAUX</w:t>
      </w:r>
    </w:p>
    <w:p w14:paraId="3A943C2B" w14:textId="68B8BBA9" w:rsidR="006B79B8" w:rsidRPr="00DA7FC7" w:rsidRDefault="006B79B8" w:rsidP="006B79B8">
      <w:pPr>
        <w:pStyle w:val="ListParagraph"/>
        <w:numPr>
          <w:ilvl w:val="0"/>
          <w:numId w:val="13"/>
        </w:numPr>
        <w:rPr>
          <w:lang w:val="fr-CH"/>
        </w:rPr>
      </w:pPr>
      <w:r w:rsidRPr="00DA7FC7">
        <w:rPr>
          <w:lang w:val="fr-CH"/>
        </w:rPr>
        <w:t xml:space="preserve">Le phénomène de vacillement permet aux </w:t>
      </w:r>
      <w:proofErr w:type="spellStart"/>
      <w:r w:rsidRPr="00DA7FC7">
        <w:rPr>
          <w:lang w:val="fr-CH"/>
        </w:rPr>
        <w:t>ARNt</w:t>
      </w:r>
      <w:proofErr w:type="spellEnd"/>
      <w:r w:rsidRPr="00DA7FC7">
        <w:rPr>
          <w:lang w:val="fr-CH"/>
        </w:rPr>
        <w:t xml:space="preserve"> chargés avec un acide aminé de se lier à plusieurs codons sur l’ARNm. Cela permet à la cellule de fabriquer des variantes</w:t>
      </w:r>
      <w:r w:rsidR="001F1FA7" w:rsidRPr="00DA7FC7">
        <w:rPr>
          <w:lang w:val="fr-CH"/>
        </w:rPr>
        <w:t xml:space="preserve"> </w:t>
      </w:r>
      <w:r w:rsidRPr="00DA7FC7">
        <w:rPr>
          <w:lang w:val="fr-CH"/>
        </w:rPr>
        <w:t>alternatives d’une protéine,</w:t>
      </w:r>
      <w:r w:rsidRPr="00DA7FC7">
        <w:rPr>
          <w:spacing w:val="-12"/>
          <w:lang w:val="fr-CH"/>
        </w:rPr>
        <w:t xml:space="preserve"> </w:t>
      </w:r>
      <w:r w:rsidRPr="00DA7FC7">
        <w:rPr>
          <w:lang w:val="fr-CH"/>
        </w:rPr>
        <w:t>avec</w:t>
      </w:r>
      <w:r w:rsidRPr="00DA7FC7">
        <w:rPr>
          <w:spacing w:val="-10"/>
          <w:lang w:val="fr-CH"/>
        </w:rPr>
        <w:t xml:space="preserve"> </w:t>
      </w:r>
      <w:r w:rsidRPr="00DA7FC7">
        <w:rPr>
          <w:lang w:val="fr-CH"/>
        </w:rPr>
        <w:t>la</w:t>
      </w:r>
      <w:r w:rsidRPr="00DA7FC7">
        <w:rPr>
          <w:spacing w:val="-10"/>
          <w:lang w:val="fr-CH"/>
        </w:rPr>
        <w:t xml:space="preserve"> </w:t>
      </w:r>
      <w:r w:rsidRPr="00DA7FC7">
        <w:rPr>
          <w:lang w:val="fr-CH"/>
        </w:rPr>
        <w:t>possibilité</w:t>
      </w:r>
      <w:r w:rsidRPr="00DA7FC7">
        <w:rPr>
          <w:spacing w:val="-10"/>
          <w:lang w:val="fr-CH"/>
        </w:rPr>
        <w:t xml:space="preserve"> </w:t>
      </w:r>
      <w:r w:rsidRPr="00DA7FC7">
        <w:rPr>
          <w:lang w:val="fr-CH"/>
        </w:rPr>
        <w:t>d’insérer</w:t>
      </w:r>
      <w:r w:rsidRPr="00DA7FC7">
        <w:rPr>
          <w:spacing w:val="-11"/>
          <w:lang w:val="fr-CH"/>
        </w:rPr>
        <w:t xml:space="preserve"> </w:t>
      </w:r>
      <w:r w:rsidRPr="00DA7FC7">
        <w:rPr>
          <w:lang w:val="fr-CH"/>
        </w:rPr>
        <w:t>plusieurs</w:t>
      </w:r>
      <w:r w:rsidRPr="00DA7FC7">
        <w:rPr>
          <w:spacing w:val="-10"/>
          <w:lang w:val="fr-CH"/>
        </w:rPr>
        <w:t xml:space="preserve"> </w:t>
      </w:r>
      <w:r w:rsidRPr="00DA7FC7">
        <w:rPr>
          <w:lang w:val="fr-CH"/>
        </w:rPr>
        <w:t>acides</w:t>
      </w:r>
      <w:r w:rsidRPr="00DA7FC7">
        <w:rPr>
          <w:spacing w:val="-10"/>
          <w:lang w:val="fr-CH"/>
        </w:rPr>
        <w:t xml:space="preserve"> </w:t>
      </w:r>
      <w:r w:rsidRPr="00DA7FC7">
        <w:rPr>
          <w:lang w:val="fr-CH"/>
        </w:rPr>
        <w:t>aminés</w:t>
      </w:r>
      <w:r w:rsidRPr="00DA7FC7">
        <w:rPr>
          <w:spacing w:val="-10"/>
          <w:lang w:val="fr-CH"/>
        </w:rPr>
        <w:t xml:space="preserve"> </w:t>
      </w:r>
      <w:r w:rsidRPr="00DA7FC7">
        <w:rPr>
          <w:lang w:val="fr-CH"/>
        </w:rPr>
        <w:t>à</w:t>
      </w:r>
      <w:r w:rsidRPr="00DA7FC7">
        <w:rPr>
          <w:spacing w:val="-10"/>
          <w:lang w:val="fr-CH"/>
        </w:rPr>
        <w:t xml:space="preserve"> </w:t>
      </w:r>
      <w:r w:rsidRPr="00DA7FC7">
        <w:rPr>
          <w:lang w:val="fr-CH"/>
        </w:rPr>
        <w:t>un codon correspondant sur l’ARNm.</w:t>
      </w:r>
      <w:r w:rsidR="001F1FA7" w:rsidRPr="00DA7FC7">
        <w:rPr>
          <w:lang w:val="fr-CH"/>
        </w:rPr>
        <w:t xml:space="preserve"> </w:t>
      </w:r>
      <w:r w:rsidR="001F1FA7" w:rsidRPr="00DA7FC7">
        <w:rPr>
          <w:color w:val="FF0000"/>
          <w:spacing w:val="-2"/>
          <w:lang w:val="fr-CH"/>
        </w:rPr>
        <w:t>FAUX</w:t>
      </w:r>
    </w:p>
    <w:p w14:paraId="3C47B9E4" w14:textId="0340B2E3" w:rsidR="006B79B8" w:rsidRPr="00DA7FC7" w:rsidRDefault="006B79B8" w:rsidP="006B79B8">
      <w:pPr>
        <w:pStyle w:val="ListParagraph"/>
        <w:numPr>
          <w:ilvl w:val="0"/>
          <w:numId w:val="13"/>
        </w:numPr>
        <w:rPr>
          <w:lang w:val="fr-CH"/>
        </w:rPr>
      </w:pPr>
      <w:r w:rsidRPr="00DA7FC7">
        <w:rPr>
          <w:lang w:val="fr-CH"/>
        </w:rPr>
        <w:t>Une</w:t>
      </w:r>
      <w:r w:rsidRPr="00DA7FC7">
        <w:rPr>
          <w:spacing w:val="-10"/>
          <w:lang w:val="fr-CH"/>
        </w:rPr>
        <w:t xml:space="preserve"> </w:t>
      </w:r>
      <w:proofErr w:type="spellStart"/>
      <w:r w:rsidRPr="00DA7FC7">
        <w:rPr>
          <w:lang w:val="fr-CH"/>
        </w:rPr>
        <w:t>aminoacyl-ARNt</w:t>
      </w:r>
      <w:proofErr w:type="spellEnd"/>
      <w:r w:rsidRPr="00DA7FC7">
        <w:rPr>
          <w:spacing w:val="-11"/>
          <w:lang w:val="fr-CH"/>
        </w:rPr>
        <w:t xml:space="preserve"> </w:t>
      </w:r>
      <w:r w:rsidRPr="00DA7FC7">
        <w:rPr>
          <w:lang w:val="fr-CH"/>
        </w:rPr>
        <w:t>synthétase</w:t>
      </w:r>
      <w:r w:rsidRPr="00DA7FC7">
        <w:rPr>
          <w:spacing w:val="-10"/>
          <w:lang w:val="fr-CH"/>
        </w:rPr>
        <w:t xml:space="preserve"> </w:t>
      </w:r>
      <w:r w:rsidRPr="00DA7FC7">
        <w:rPr>
          <w:lang w:val="fr-CH"/>
        </w:rPr>
        <w:t>utilise</w:t>
      </w:r>
      <w:r w:rsidRPr="00DA7FC7">
        <w:rPr>
          <w:spacing w:val="-10"/>
          <w:lang w:val="fr-CH"/>
        </w:rPr>
        <w:t xml:space="preserve"> </w:t>
      </w:r>
      <w:r w:rsidRPr="00DA7FC7">
        <w:rPr>
          <w:lang w:val="fr-CH"/>
        </w:rPr>
        <w:t>un</w:t>
      </w:r>
      <w:r w:rsidRPr="00DA7FC7">
        <w:rPr>
          <w:spacing w:val="-10"/>
          <w:lang w:val="fr-CH"/>
        </w:rPr>
        <w:t xml:space="preserve"> </w:t>
      </w:r>
      <w:r w:rsidRPr="00DA7FC7">
        <w:rPr>
          <w:lang w:val="fr-CH"/>
        </w:rPr>
        <w:t>ATP</w:t>
      </w:r>
      <w:r w:rsidRPr="00DA7FC7">
        <w:rPr>
          <w:spacing w:val="-9"/>
          <w:lang w:val="fr-CH"/>
        </w:rPr>
        <w:t xml:space="preserve"> </w:t>
      </w:r>
      <w:r w:rsidRPr="00DA7FC7">
        <w:rPr>
          <w:lang w:val="fr-CH"/>
        </w:rPr>
        <w:t>pour</w:t>
      </w:r>
      <w:r w:rsidRPr="00DA7FC7">
        <w:rPr>
          <w:spacing w:val="-11"/>
          <w:lang w:val="fr-CH"/>
        </w:rPr>
        <w:t xml:space="preserve"> </w:t>
      </w:r>
      <w:r w:rsidRPr="00DA7FC7">
        <w:rPr>
          <w:lang w:val="fr-CH"/>
        </w:rPr>
        <w:t>phosphoryler l’acide aminé qu’elle liera ensuite à l’</w:t>
      </w:r>
      <w:proofErr w:type="spellStart"/>
      <w:r w:rsidRPr="00DA7FC7">
        <w:rPr>
          <w:lang w:val="fr-CH"/>
        </w:rPr>
        <w:t>ARNt</w:t>
      </w:r>
      <w:proofErr w:type="spellEnd"/>
      <w:r w:rsidRPr="00DA7FC7">
        <w:rPr>
          <w:lang w:val="fr-CH"/>
        </w:rPr>
        <w:t>, générant ainsi une molécule d’ADP.</w:t>
      </w:r>
      <w:r w:rsidR="009C755B" w:rsidRPr="00DA7FC7">
        <w:rPr>
          <w:lang w:val="fr-CH"/>
        </w:rPr>
        <w:t xml:space="preserve"> </w:t>
      </w:r>
      <w:r w:rsidR="009C755B" w:rsidRPr="00DA7FC7">
        <w:rPr>
          <w:color w:val="FF0000"/>
          <w:spacing w:val="-2"/>
          <w:lang w:val="fr-CH"/>
        </w:rPr>
        <w:t>FAUX</w:t>
      </w:r>
    </w:p>
    <w:p w14:paraId="4C63BC93" w14:textId="4C3F2EA9" w:rsidR="006B79B8" w:rsidRPr="00DA7FC7" w:rsidRDefault="006B79B8" w:rsidP="006B79B8">
      <w:pPr>
        <w:pStyle w:val="ListParagraph"/>
        <w:numPr>
          <w:ilvl w:val="0"/>
          <w:numId w:val="13"/>
        </w:numPr>
        <w:rPr>
          <w:lang w:val="fr-CH"/>
        </w:rPr>
      </w:pPr>
      <w:r w:rsidRPr="00DA7FC7">
        <w:rPr>
          <w:lang w:val="fr-CH"/>
        </w:rPr>
        <w:t xml:space="preserve">Le phénomène de vacillement permet aux </w:t>
      </w:r>
      <w:proofErr w:type="spellStart"/>
      <w:r w:rsidRPr="00DA7FC7">
        <w:rPr>
          <w:lang w:val="fr-CH"/>
        </w:rPr>
        <w:t>ARNt</w:t>
      </w:r>
      <w:proofErr w:type="spellEnd"/>
      <w:r w:rsidRPr="00DA7FC7">
        <w:rPr>
          <w:lang w:val="fr-CH"/>
        </w:rPr>
        <w:t xml:space="preserve"> chargés avec un acide aminé de se lier à plusieurs codons sur l’ARNm, qui codent pour le même acide aminé. Cela permet à la cellule d’effectuer la traduction avec moins d’</w:t>
      </w:r>
      <w:proofErr w:type="spellStart"/>
      <w:r w:rsidRPr="00DA7FC7">
        <w:rPr>
          <w:lang w:val="fr-CH"/>
        </w:rPr>
        <w:t>ARNt</w:t>
      </w:r>
      <w:proofErr w:type="spellEnd"/>
      <w:r w:rsidRPr="00DA7FC7">
        <w:rPr>
          <w:lang w:val="fr-CH"/>
        </w:rPr>
        <w:t xml:space="preserve"> qu’il n’y a de codons.</w:t>
      </w:r>
      <w:r w:rsidR="009C755B" w:rsidRPr="00DA7FC7">
        <w:rPr>
          <w:lang w:val="fr-CH"/>
        </w:rPr>
        <w:t xml:space="preserve"> </w:t>
      </w:r>
      <w:r w:rsidR="009C755B" w:rsidRPr="00DA7FC7">
        <w:rPr>
          <w:color w:val="FF0000"/>
          <w:spacing w:val="-2"/>
          <w:lang w:val="fr-CH"/>
        </w:rPr>
        <w:t>VRAI</w:t>
      </w:r>
    </w:p>
    <w:p w14:paraId="16D317B6" w14:textId="3EF9641F" w:rsidR="006B79B8" w:rsidRPr="00DA7FC7" w:rsidRDefault="006B79B8" w:rsidP="006B79B8">
      <w:pPr>
        <w:pStyle w:val="ListParagraph"/>
        <w:numPr>
          <w:ilvl w:val="0"/>
          <w:numId w:val="13"/>
        </w:numPr>
        <w:rPr>
          <w:lang w:val="fr-CH"/>
        </w:rPr>
      </w:pPr>
      <w:r w:rsidRPr="00DA7FC7">
        <w:rPr>
          <w:lang w:val="fr-CH"/>
        </w:rPr>
        <w:t>Le</w:t>
      </w:r>
      <w:r w:rsidRPr="00DA7FC7">
        <w:rPr>
          <w:spacing w:val="-17"/>
          <w:lang w:val="fr-CH"/>
        </w:rPr>
        <w:t xml:space="preserve"> </w:t>
      </w:r>
      <w:r w:rsidRPr="00DA7FC7">
        <w:rPr>
          <w:lang w:val="fr-CH"/>
        </w:rPr>
        <w:t>phénomène</w:t>
      </w:r>
      <w:r w:rsidRPr="00DA7FC7">
        <w:rPr>
          <w:spacing w:val="-15"/>
          <w:lang w:val="fr-CH"/>
        </w:rPr>
        <w:t xml:space="preserve"> </w:t>
      </w:r>
      <w:r w:rsidRPr="00DA7FC7">
        <w:rPr>
          <w:lang w:val="fr-CH"/>
        </w:rPr>
        <w:t>de</w:t>
      </w:r>
      <w:r w:rsidRPr="00DA7FC7">
        <w:rPr>
          <w:spacing w:val="-15"/>
          <w:lang w:val="fr-CH"/>
        </w:rPr>
        <w:t xml:space="preserve"> </w:t>
      </w:r>
      <w:r w:rsidRPr="00DA7FC7">
        <w:rPr>
          <w:lang w:val="fr-CH"/>
        </w:rPr>
        <w:t>vacillement</w:t>
      </w:r>
      <w:r w:rsidRPr="00DA7FC7">
        <w:rPr>
          <w:spacing w:val="-15"/>
          <w:lang w:val="fr-CH"/>
        </w:rPr>
        <w:t xml:space="preserve"> </w:t>
      </w:r>
      <w:r w:rsidRPr="00DA7FC7">
        <w:rPr>
          <w:lang w:val="fr-CH"/>
        </w:rPr>
        <w:t>est</w:t>
      </w:r>
      <w:r w:rsidRPr="00DA7FC7">
        <w:rPr>
          <w:spacing w:val="-16"/>
          <w:lang w:val="fr-CH"/>
        </w:rPr>
        <w:t xml:space="preserve"> </w:t>
      </w:r>
      <w:r w:rsidRPr="00DA7FC7">
        <w:rPr>
          <w:lang w:val="fr-CH"/>
        </w:rPr>
        <w:t>propre</w:t>
      </w:r>
      <w:r w:rsidRPr="00DA7FC7">
        <w:rPr>
          <w:spacing w:val="-15"/>
          <w:lang w:val="fr-CH"/>
        </w:rPr>
        <w:t xml:space="preserve"> </w:t>
      </w:r>
      <w:r w:rsidRPr="00DA7FC7">
        <w:rPr>
          <w:lang w:val="fr-CH"/>
        </w:rPr>
        <w:t>aux</w:t>
      </w:r>
      <w:r w:rsidRPr="00DA7FC7">
        <w:rPr>
          <w:spacing w:val="-14"/>
          <w:lang w:val="fr-CH"/>
        </w:rPr>
        <w:t xml:space="preserve"> </w:t>
      </w:r>
      <w:r w:rsidRPr="00DA7FC7">
        <w:rPr>
          <w:spacing w:val="-2"/>
          <w:lang w:val="fr-CH"/>
        </w:rPr>
        <w:t>procaryotes.</w:t>
      </w:r>
      <w:r w:rsidR="009C755B" w:rsidRPr="00DA7FC7">
        <w:rPr>
          <w:color w:val="FF0000"/>
          <w:spacing w:val="-2"/>
          <w:lang w:val="fr-CH"/>
        </w:rPr>
        <w:t xml:space="preserve"> FAUX</w:t>
      </w:r>
    </w:p>
    <w:p w14:paraId="3BFD97AA" w14:textId="77777777" w:rsidR="00EA3A40" w:rsidRPr="00DA7FC7" w:rsidRDefault="00EA3A40" w:rsidP="00D3434E">
      <w:pPr>
        <w:rPr>
          <w:b/>
          <w:bCs/>
          <w:lang w:val="fr-CH"/>
        </w:rPr>
      </w:pPr>
    </w:p>
    <w:p w14:paraId="3E02ED1B" w14:textId="46EAE26F" w:rsidR="000C65EF" w:rsidRPr="00DA7FC7" w:rsidRDefault="00000000" w:rsidP="00D3434E">
      <w:pPr>
        <w:rPr>
          <w:b/>
          <w:bCs/>
          <w:lang w:val="fr-CH"/>
        </w:rPr>
      </w:pPr>
      <w:r w:rsidRPr="00DA7FC7">
        <w:rPr>
          <w:b/>
          <w:bCs/>
          <w:lang w:val="fr-CH"/>
        </w:rPr>
        <w:t>Q5</w:t>
      </w:r>
      <w:r w:rsidR="00547261" w:rsidRPr="00DA7FC7">
        <w:rPr>
          <w:b/>
          <w:bCs/>
          <w:lang w:val="fr-CH"/>
        </w:rPr>
        <w:br/>
      </w:r>
    </w:p>
    <w:p w14:paraId="141F841F" w14:textId="572A45FE" w:rsidR="00F156C8" w:rsidRPr="00DA7FC7" w:rsidRDefault="00F156C8" w:rsidP="00F156C8">
      <w:pPr>
        <w:rPr>
          <w:lang w:val="fr-CH"/>
        </w:rPr>
      </w:pPr>
      <w:r w:rsidRPr="00DA7FC7">
        <w:rPr>
          <w:lang w:val="fr-CH"/>
        </w:rPr>
        <w:t>Parmi les affirmations suivantes concernant l’</w:t>
      </w:r>
      <w:proofErr w:type="spellStart"/>
      <w:r w:rsidRPr="00DA7FC7">
        <w:rPr>
          <w:lang w:val="fr-CH"/>
        </w:rPr>
        <w:t>ARNt</w:t>
      </w:r>
      <w:proofErr w:type="spellEnd"/>
      <w:r w:rsidRPr="00DA7FC7">
        <w:rPr>
          <w:lang w:val="fr-CH"/>
        </w:rPr>
        <w:t xml:space="preserve"> dans les cellules eucaryotes, laquelle est</w:t>
      </w:r>
      <w:r w:rsidR="004632AE" w:rsidRPr="00DA7FC7">
        <w:rPr>
          <w:lang w:val="fr-CH"/>
        </w:rPr>
        <w:t xml:space="preserve"> </w:t>
      </w:r>
      <w:proofErr w:type="gramStart"/>
      <w:r w:rsidRPr="00DA7FC7">
        <w:rPr>
          <w:lang w:val="fr-CH"/>
        </w:rPr>
        <w:t>vraie?</w:t>
      </w:r>
      <w:proofErr w:type="gramEnd"/>
      <w:r w:rsidR="004632AE" w:rsidRPr="00DA7FC7">
        <w:rPr>
          <w:lang w:val="fr-CH"/>
        </w:rPr>
        <w:t xml:space="preserve"> Sélectionnez tous les réponses possibles.</w:t>
      </w:r>
    </w:p>
    <w:p w14:paraId="720AC10F" w14:textId="77777777" w:rsidR="00F156C8" w:rsidRPr="00DA7FC7" w:rsidRDefault="00F156C8" w:rsidP="00F156C8">
      <w:pPr>
        <w:pStyle w:val="ListParagraph"/>
        <w:ind w:left="720" w:firstLine="0"/>
        <w:rPr>
          <w:lang w:val="fr-CH"/>
        </w:rPr>
      </w:pPr>
    </w:p>
    <w:p w14:paraId="2DD4A971" w14:textId="51457E4A" w:rsidR="00F156C8" w:rsidRPr="00DA7FC7" w:rsidRDefault="00F156C8" w:rsidP="00F156C8">
      <w:pPr>
        <w:pStyle w:val="ListParagraph"/>
        <w:numPr>
          <w:ilvl w:val="0"/>
          <w:numId w:val="27"/>
        </w:numPr>
        <w:rPr>
          <w:lang w:val="fr-CH"/>
        </w:rPr>
      </w:pPr>
      <w:r w:rsidRPr="00DA7FC7">
        <w:rPr>
          <w:lang w:val="fr-CH"/>
        </w:rPr>
        <w:t>Les bases modifiées de l’</w:t>
      </w:r>
      <w:proofErr w:type="spellStart"/>
      <w:r w:rsidRPr="00DA7FC7">
        <w:rPr>
          <w:lang w:val="fr-CH"/>
        </w:rPr>
        <w:t>ARNt</w:t>
      </w:r>
      <w:proofErr w:type="spellEnd"/>
      <w:r w:rsidRPr="00DA7FC7">
        <w:rPr>
          <w:lang w:val="fr-CH"/>
        </w:rPr>
        <w:t xml:space="preserve"> sont incorporées lors de la transcription du gène de</w:t>
      </w:r>
      <w:r w:rsidRPr="00DA7FC7">
        <w:rPr>
          <w:spacing w:val="40"/>
          <w:lang w:val="fr-CH"/>
        </w:rPr>
        <w:t xml:space="preserve"> </w:t>
      </w:r>
      <w:r w:rsidRPr="00DA7FC7">
        <w:rPr>
          <w:lang w:val="fr-CH"/>
        </w:rPr>
        <w:t>l’</w:t>
      </w:r>
      <w:proofErr w:type="spellStart"/>
      <w:r w:rsidRPr="00DA7FC7">
        <w:rPr>
          <w:lang w:val="fr-CH"/>
        </w:rPr>
        <w:t>ARNt</w:t>
      </w:r>
      <w:proofErr w:type="spellEnd"/>
      <w:r w:rsidRPr="00DA7FC7">
        <w:rPr>
          <w:lang w:val="fr-CH"/>
        </w:rPr>
        <w:t xml:space="preserve"> par l’ARN polymérase III.</w:t>
      </w:r>
    </w:p>
    <w:p w14:paraId="5C09B9D3" w14:textId="77777777" w:rsidR="00F156C8" w:rsidRPr="00DA7FC7" w:rsidRDefault="00F156C8" w:rsidP="00F156C8">
      <w:pPr>
        <w:pStyle w:val="ListParagraph"/>
        <w:numPr>
          <w:ilvl w:val="0"/>
          <w:numId w:val="27"/>
        </w:numPr>
        <w:rPr>
          <w:lang w:val="fr-CH"/>
        </w:rPr>
      </w:pPr>
      <w:r w:rsidRPr="00DA7FC7">
        <w:rPr>
          <w:lang w:val="fr-CH"/>
        </w:rPr>
        <w:t>L’</w:t>
      </w:r>
      <w:proofErr w:type="spellStart"/>
      <w:r w:rsidRPr="00DA7FC7">
        <w:rPr>
          <w:lang w:val="fr-CH"/>
        </w:rPr>
        <w:t>ARNt</w:t>
      </w:r>
      <w:proofErr w:type="spellEnd"/>
      <w:r w:rsidRPr="00DA7FC7">
        <w:rPr>
          <w:spacing w:val="-18"/>
          <w:lang w:val="fr-CH"/>
        </w:rPr>
        <w:t xml:space="preserve"> </w:t>
      </w:r>
      <w:r w:rsidRPr="00DA7FC7">
        <w:rPr>
          <w:lang w:val="fr-CH"/>
        </w:rPr>
        <w:t>a</w:t>
      </w:r>
      <w:r w:rsidRPr="00DA7FC7">
        <w:rPr>
          <w:spacing w:val="-16"/>
          <w:lang w:val="fr-CH"/>
        </w:rPr>
        <w:t xml:space="preserve"> </w:t>
      </w:r>
      <w:r w:rsidRPr="00DA7FC7">
        <w:rPr>
          <w:lang w:val="fr-CH"/>
        </w:rPr>
        <w:t>une</w:t>
      </w:r>
      <w:r w:rsidRPr="00DA7FC7">
        <w:rPr>
          <w:spacing w:val="-16"/>
          <w:lang w:val="fr-CH"/>
        </w:rPr>
        <w:t xml:space="preserve"> </w:t>
      </w:r>
      <w:r w:rsidRPr="00DA7FC7">
        <w:rPr>
          <w:lang w:val="fr-CH"/>
        </w:rPr>
        <w:t>structure</w:t>
      </w:r>
      <w:r w:rsidRPr="00DA7FC7">
        <w:rPr>
          <w:spacing w:val="-15"/>
          <w:lang w:val="fr-CH"/>
        </w:rPr>
        <w:t xml:space="preserve"> </w:t>
      </w:r>
      <w:r w:rsidRPr="00DA7FC7">
        <w:rPr>
          <w:lang w:val="fr-CH"/>
        </w:rPr>
        <w:t>secondaire</w:t>
      </w:r>
      <w:r w:rsidRPr="00DA7FC7">
        <w:rPr>
          <w:spacing w:val="-15"/>
          <w:lang w:val="fr-CH"/>
        </w:rPr>
        <w:t xml:space="preserve"> </w:t>
      </w:r>
      <w:r w:rsidRPr="00DA7FC7">
        <w:rPr>
          <w:lang w:val="fr-CH"/>
        </w:rPr>
        <w:t>mais</w:t>
      </w:r>
      <w:r w:rsidRPr="00DA7FC7">
        <w:rPr>
          <w:spacing w:val="-16"/>
          <w:lang w:val="fr-CH"/>
        </w:rPr>
        <w:t xml:space="preserve"> </w:t>
      </w:r>
      <w:r w:rsidRPr="00DA7FC7">
        <w:rPr>
          <w:lang w:val="fr-CH"/>
        </w:rPr>
        <w:t>pas</w:t>
      </w:r>
      <w:r w:rsidRPr="00DA7FC7">
        <w:rPr>
          <w:spacing w:val="-15"/>
          <w:lang w:val="fr-CH"/>
        </w:rPr>
        <w:t xml:space="preserve"> </w:t>
      </w:r>
      <w:r w:rsidRPr="00DA7FC7">
        <w:rPr>
          <w:spacing w:val="-2"/>
          <w:lang w:val="fr-CH"/>
        </w:rPr>
        <w:t>tertiaire.</w:t>
      </w:r>
    </w:p>
    <w:p w14:paraId="095A5FB4" w14:textId="77777777" w:rsidR="00F156C8" w:rsidRPr="00DA7FC7" w:rsidRDefault="00F156C8" w:rsidP="00F156C8">
      <w:pPr>
        <w:pStyle w:val="ListParagraph"/>
        <w:numPr>
          <w:ilvl w:val="0"/>
          <w:numId w:val="27"/>
        </w:numPr>
        <w:rPr>
          <w:lang w:val="fr-CH"/>
        </w:rPr>
      </w:pPr>
      <w:r w:rsidRPr="00DA7FC7">
        <w:rPr>
          <w:lang w:val="fr-CH"/>
        </w:rPr>
        <w:t>Il</w:t>
      </w:r>
      <w:r w:rsidRPr="00DA7FC7">
        <w:rPr>
          <w:spacing w:val="-14"/>
          <w:lang w:val="fr-CH"/>
        </w:rPr>
        <w:t xml:space="preserve"> </w:t>
      </w:r>
      <w:r w:rsidRPr="00DA7FC7">
        <w:rPr>
          <w:lang w:val="fr-CH"/>
        </w:rPr>
        <w:t>existe</w:t>
      </w:r>
      <w:r w:rsidRPr="00DA7FC7">
        <w:rPr>
          <w:spacing w:val="-14"/>
          <w:lang w:val="fr-CH"/>
        </w:rPr>
        <w:t xml:space="preserve"> </w:t>
      </w:r>
      <w:r w:rsidRPr="00DA7FC7">
        <w:rPr>
          <w:lang w:val="fr-CH"/>
        </w:rPr>
        <w:t>61</w:t>
      </w:r>
      <w:r w:rsidRPr="00DA7FC7">
        <w:rPr>
          <w:spacing w:val="-14"/>
          <w:lang w:val="fr-CH"/>
        </w:rPr>
        <w:t xml:space="preserve"> </w:t>
      </w:r>
      <w:r w:rsidRPr="00DA7FC7">
        <w:rPr>
          <w:lang w:val="fr-CH"/>
        </w:rPr>
        <w:t>gènes</w:t>
      </w:r>
      <w:r w:rsidRPr="00DA7FC7">
        <w:rPr>
          <w:spacing w:val="-14"/>
          <w:lang w:val="fr-CH"/>
        </w:rPr>
        <w:t xml:space="preserve"> </w:t>
      </w:r>
      <w:r w:rsidRPr="00DA7FC7">
        <w:rPr>
          <w:lang w:val="fr-CH"/>
        </w:rPr>
        <w:t>d’</w:t>
      </w:r>
      <w:proofErr w:type="spellStart"/>
      <w:r w:rsidRPr="00DA7FC7">
        <w:rPr>
          <w:lang w:val="fr-CH"/>
        </w:rPr>
        <w:t>ARNt</w:t>
      </w:r>
      <w:proofErr w:type="spellEnd"/>
      <w:r w:rsidRPr="00DA7FC7">
        <w:rPr>
          <w:spacing w:val="-14"/>
          <w:lang w:val="fr-CH"/>
        </w:rPr>
        <w:t xml:space="preserve"> </w:t>
      </w:r>
      <w:r w:rsidRPr="00DA7FC7">
        <w:rPr>
          <w:lang w:val="fr-CH"/>
        </w:rPr>
        <w:t>différents</w:t>
      </w:r>
      <w:r w:rsidRPr="00DA7FC7">
        <w:rPr>
          <w:spacing w:val="-14"/>
          <w:lang w:val="fr-CH"/>
        </w:rPr>
        <w:t xml:space="preserve"> </w:t>
      </w:r>
      <w:r w:rsidRPr="00DA7FC7">
        <w:rPr>
          <w:lang w:val="fr-CH"/>
        </w:rPr>
        <w:t>dans</w:t>
      </w:r>
      <w:r w:rsidRPr="00DA7FC7">
        <w:rPr>
          <w:spacing w:val="-13"/>
          <w:lang w:val="fr-CH"/>
        </w:rPr>
        <w:t xml:space="preserve"> </w:t>
      </w:r>
      <w:r w:rsidRPr="00DA7FC7">
        <w:rPr>
          <w:lang w:val="fr-CH"/>
        </w:rPr>
        <w:t>la</w:t>
      </w:r>
      <w:r w:rsidRPr="00DA7FC7">
        <w:rPr>
          <w:spacing w:val="-14"/>
          <w:lang w:val="fr-CH"/>
        </w:rPr>
        <w:t xml:space="preserve"> </w:t>
      </w:r>
      <w:r w:rsidRPr="00DA7FC7">
        <w:rPr>
          <w:lang w:val="fr-CH"/>
        </w:rPr>
        <w:t>cellule</w:t>
      </w:r>
      <w:r w:rsidRPr="00DA7FC7">
        <w:rPr>
          <w:spacing w:val="-13"/>
          <w:lang w:val="fr-CH"/>
        </w:rPr>
        <w:t xml:space="preserve"> </w:t>
      </w:r>
      <w:r w:rsidRPr="00DA7FC7">
        <w:rPr>
          <w:lang w:val="fr-CH"/>
        </w:rPr>
        <w:t>:</w:t>
      </w:r>
      <w:r w:rsidRPr="00DA7FC7">
        <w:rPr>
          <w:spacing w:val="-15"/>
          <w:lang w:val="fr-CH"/>
        </w:rPr>
        <w:t xml:space="preserve"> </w:t>
      </w:r>
      <w:r w:rsidRPr="00DA7FC7">
        <w:rPr>
          <w:lang w:val="fr-CH"/>
        </w:rPr>
        <w:t>un</w:t>
      </w:r>
      <w:r w:rsidRPr="00DA7FC7">
        <w:rPr>
          <w:spacing w:val="-14"/>
          <w:lang w:val="fr-CH"/>
        </w:rPr>
        <w:t xml:space="preserve"> </w:t>
      </w:r>
      <w:r w:rsidRPr="00DA7FC7">
        <w:rPr>
          <w:lang w:val="fr-CH"/>
        </w:rPr>
        <w:t>pour</w:t>
      </w:r>
      <w:r w:rsidRPr="00DA7FC7">
        <w:rPr>
          <w:spacing w:val="-14"/>
          <w:lang w:val="fr-CH"/>
        </w:rPr>
        <w:t xml:space="preserve"> </w:t>
      </w:r>
      <w:r w:rsidRPr="00DA7FC7">
        <w:rPr>
          <w:lang w:val="fr-CH"/>
        </w:rPr>
        <w:t>chaque</w:t>
      </w:r>
      <w:r w:rsidRPr="00DA7FC7">
        <w:rPr>
          <w:spacing w:val="-13"/>
          <w:lang w:val="fr-CH"/>
        </w:rPr>
        <w:t xml:space="preserve"> </w:t>
      </w:r>
      <w:r w:rsidRPr="00DA7FC7">
        <w:rPr>
          <w:lang w:val="fr-CH"/>
        </w:rPr>
        <w:t>codon</w:t>
      </w:r>
      <w:proofErr w:type="gramStart"/>
      <w:r w:rsidRPr="00DA7FC7">
        <w:rPr>
          <w:spacing w:val="-12"/>
          <w:lang w:val="fr-CH"/>
        </w:rPr>
        <w:t xml:space="preserve"> </w:t>
      </w:r>
      <w:r w:rsidRPr="00DA7FC7">
        <w:rPr>
          <w:spacing w:val="-2"/>
          <w:lang w:val="fr-CH"/>
        </w:rPr>
        <w:t>«sens</w:t>
      </w:r>
      <w:proofErr w:type="gramEnd"/>
      <w:r w:rsidRPr="00DA7FC7">
        <w:rPr>
          <w:spacing w:val="-2"/>
          <w:lang w:val="fr-CH"/>
        </w:rPr>
        <w:t>».</w:t>
      </w:r>
    </w:p>
    <w:p w14:paraId="40437D42" w14:textId="3507DA9C" w:rsidR="00F156C8" w:rsidRPr="00DA7FC7" w:rsidRDefault="00F156C8" w:rsidP="00F156C8">
      <w:pPr>
        <w:pStyle w:val="ListParagraph"/>
        <w:numPr>
          <w:ilvl w:val="0"/>
          <w:numId w:val="27"/>
        </w:numPr>
        <w:rPr>
          <w:color w:val="FF0000"/>
          <w:lang w:val="fr-CH"/>
        </w:rPr>
      </w:pPr>
      <w:r w:rsidRPr="00DA7FC7">
        <w:rPr>
          <w:color w:val="FF0000"/>
          <w:lang w:val="fr-CH"/>
        </w:rPr>
        <w:t xml:space="preserve">De nombreuses </w:t>
      </w:r>
      <w:proofErr w:type="spellStart"/>
      <w:r w:rsidRPr="00DA7FC7">
        <w:rPr>
          <w:color w:val="FF0000"/>
          <w:lang w:val="fr-CH"/>
        </w:rPr>
        <w:t>ARNt</w:t>
      </w:r>
      <w:proofErr w:type="spellEnd"/>
      <w:r w:rsidRPr="00DA7FC7">
        <w:rPr>
          <w:color w:val="FF0000"/>
          <w:lang w:val="fr-CH"/>
        </w:rPr>
        <w:t xml:space="preserve"> synthétases ont un mécanisme de relecture : si un </w:t>
      </w:r>
      <w:proofErr w:type="spellStart"/>
      <w:r w:rsidRPr="00DA7FC7">
        <w:rPr>
          <w:color w:val="FF0000"/>
          <w:lang w:val="fr-CH"/>
        </w:rPr>
        <w:t>ARNt</w:t>
      </w:r>
      <w:proofErr w:type="spellEnd"/>
      <w:r w:rsidRPr="00DA7FC7">
        <w:rPr>
          <w:color w:val="FF0000"/>
          <w:lang w:val="fr-CH"/>
        </w:rPr>
        <w:t xml:space="preserve"> incorrect est ajouté (c’est-à-dire que l’</w:t>
      </w:r>
      <w:proofErr w:type="spellStart"/>
      <w:r w:rsidRPr="00DA7FC7">
        <w:rPr>
          <w:color w:val="FF0000"/>
          <w:lang w:val="fr-CH"/>
        </w:rPr>
        <w:t>ARNt</w:t>
      </w:r>
      <w:proofErr w:type="spellEnd"/>
      <w:r w:rsidRPr="00DA7FC7">
        <w:rPr>
          <w:color w:val="FF0000"/>
          <w:lang w:val="fr-CH"/>
        </w:rPr>
        <w:t xml:space="preserve"> est mal chargé), la liaison </w:t>
      </w:r>
      <w:proofErr w:type="spellStart"/>
      <w:r w:rsidRPr="00DA7FC7">
        <w:rPr>
          <w:color w:val="FF0000"/>
          <w:lang w:val="fr-CH"/>
        </w:rPr>
        <w:t>aminoacyl</w:t>
      </w:r>
      <w:proofErr w:type="spellEnd"/>
      <w:r w:rsidRPr="00DA7FC7">
        <w:rPr>
          <w:color w:val="FF0000"/>
          <w:lang w:val="fr-CH"/>
        </w:rPr>
        <w:t xml:space="preserve">- </w:t>
      </w:r>
      <w:proofErr w:type="spellStart"/>
      <w:r w:rsidRPr="00DA7FC7">
        <w:rPr>
          <w:color w:val="FF0000"/>
          <w:lang w:val="fr-CH"/>
        </w:rPr>
        <w:t>ARNt</w:t>
      </w:r>
      <w:proofErr w:type="spellEnd"/>
      <w:r w:rsidRPr="00DA7FC7">
        <w:rPr>
          <w:color w:val="FF0000"/>
          <w:lang w:val="fr-CH"/>
        </w:rPr>
        <w:t xml:space="preserve"> est hydrolysée.</w:t>
      </w:r>
    </w:p>
    <w:p w14:paraId="231D735F" w14:textId="77777777" w:rsidR="00F156C8" w:rsidRPr="00DA7FC7" w:rsidRDefault="00F156C8" w:rsidP="00D3434E">
      <w:pPr>
        <w:rPr>
          <w:lang w:val="fr-CH"/>
        </w:rPr>
      </w:pPr>
    </w:p>
    <w:p w14:paraId="1264839A" w14:textId="77777777" w:rsidR="00F156C8" w:rsidRPr="00DA7FC7" w:rsidRDefault="00F156C8" w:rsidP="00D3434E">
      <w:pPr>
        <w:rPr>
          <w:lang w:val="fr-CH"/>
        </w:rPr>
      </w:pPr>
    </w:p>
    <w:p w14:paraId="4F255839" w14:textId="54999552" w:rsidR="000C65EF" w:rsidRPr="00DA7FC7" w:rsidRDefault="00000000" w:rsidP="00D3434E">
      <w:pPr>
        <w:rPr>
          <w:b/>
          <w:bCs/>
          <w:lang w:val="fr-CH"/>
        </w:rPr>
      </w:pPr>
      <w:bookmarkStart w:id="2" w:name="Q6"/>
      <w:bookmarkEnd w:id="2"/>
      <w:r w:rsidRPr="00DA7FC7">
        <w:rPr>
          <w:b/>
          <w:bCs/>
          <w:lang w:val="fr-CH"/>
        </w:rPr>
        <w:t>Q6</w:t>
      </w:r>
      <w:r w:rsidR="00547261" w:rsidRPr="00DA7FC7">
        <w:rPr>
          <w:b/>
          <w:bCs/>
          <w:lang w:val="fr-CH"/>
        </w:rPr>
        <w:br/>
      </w:r>
    </w:p>
    <w:p w14:paraId="7E22EBDB" w14:textId="5A2F8134" w:rsidR="000C65EF" w:rsidRPr="00DA7FC7" w:rsidRDefault="004632AE" w:rsidP="00D3434E">
      <w:pPr>
        <w:rPr>
          <w:lang w:val="fr-CH"/>
        </w:rPr>
      </w:pPr>
      <w:proofErr w:type="gramStart"/>
      <w:r w:rsidRPr="00DA7FC7">
        <w:rPr>
          <w:lang w:val="fr-CH"/>
        </w:rPr>
        <w:t>Quels maladies</w:t>
      </w:r>
      <w:proofErr w:type="gramEnd"/>
      <w:r w:rsidRPr="00DA7FC7">
        <w:rPr>
          <w:lang w:val="fr-CH"/>
        </w:rPr>
        <w:t xml:space="preserve"> ne fait pas partie des </w:t>
      </w:r>
      <w:proofErr w:type="spellStart"/>
      <w:r w:rsidRPr="00DA7FC7">
        <w:rPr>
          <w:lang w:val="fr-CH"/>
        </w:rPr>
        <w:t>protéinopathies</w:t>
      </w:r>
      <w:proofErr w:type="spellEnd"/>
      <w:r w:rsidRPr="00DA7FC7">
        <w:rPr>
          <w:lang w:val="fr-CH"/>
        </w:rPr>
        <w:t xml:space="preserve"> ? Sélectionnez tou</w:t>
      </w:r>
      <w:r w:rsidR="00BD0A0E">
        <w:rPr>
          <w:lang w:val="fr-CH"/>
        </w:rPr>
        <w:t>tes</w:t>
      </w:r>
      <w:r w:rsidRPr="00DA7FC7">
        <w:rPr>
          <w:lang w:val="fr-CH"/>
        </w:rPr>
        <w:t xml:space="preserve"> les réponses possibles.</w:t>
      </w:r>
    </w:p>
    <w:p w14:paraId="30EFCC2F" w14:textId="77777777" w:rsidR="004632AE" w:rsidRPr="00DA7FC7" w:rsidRDefault="004632AE" w:rsidP="00D3434E">
      <w:pPr>
        <w:rPr>
          <w:lang w:val="fr-CH"/>
        </w:rPr>
      </w:pPr>
    </w:p>
    <w:p w14:paraId="7310D9C3" w14:textId="5F8C1234" w:rsidR="004632AE" w:rsidRPr="00DA7FC7" w:rsidRDefault="004632AE" w:rsidP="004632AE">
      <w:pPr>
        <w:pStyle w:val="ListParagraph"/>
        <w:numPr>
          <w:ilvl w:val="0"/>
          <w:numId w:val="14"/>
        </w:numPr>
        <w:rPr>
          <w:lang w:val="fr-CH"/>
        </w:rPr>
      </w:pPr>
      <w:r w:rsidRPr="00DA7FC7">
        <w:rPr>
          <w:lang w:val="fr-CH"/>
        </w:rPr>
        <w:t>Chorée de Huntington</w:t>
      </w:r>
    </w:p>
    <w:p w14:paraId="633DF450" w14:textId="44B84EFD" w:rsidR="004632AE" w:rsidRPr="00DA7FC7" w:rsidRDefault="004632AE" w:rsidP="004632AE">
      <w:pPr>
        <w:pStyle w:val="ListParagraph"/>
        <w:numPr>
          <w:ilvl w:val="0"/>
          <w:numId w:val="14"/>
        </w:numPr>
        <w:rPr>
          <w:lang w:val="fr-CH"/>
        </w:rPr>
      </w:pPr>
      <w:r w:rsidRPr="00DA7FC7">
        <w:rPr>
          <w:lang w:val="fr-CH"/>
        </w:rPr>
        <w:t>Maladie d’Alzheimer</w:t>
      </w:r>
    </w:p>
    <w:p w14:paraId="3CC3B8D6" w14:textId="47E6E6CE" w:rsidR="004632AE" w:rsidRPr="00DA7FC7" w:rsidRDefault="004632AE" w:rsidP="004632AE">
      <w:pPr>
        <w:pStyle w:val="ListParagraph"/>
        <w:numPr>
          <w:ilvl w:val="0"/>
          <w:numId w:val="14"/>
        </w:numPr>
        <w:rPr>
          <w:color w:val="FF0000"/>
          <w:lang w:val="fr-CH"/>
        </w:rPr>
      </w:pPr>
      <w:r w:rsidRPr="00DA7FC7">
        <w:rPr>
          <w:color w:val="FF0000"/>
          <w:lang w:val="fr-CH"/>
        </w:rPr>
        <w:t>L’anémie falciforme</w:t>
      </w:r>
    </w:p>
    <w:p w14:paraId="74E49CF7" w14:textId="49F4D510" w:rsidR="004632AE" w:rsidRPr="00DA7FC7" w:rsidRDefault="004632AE" w:rsidP="004632AE">
      <w:pPr>
        <w:pStyle w:val="ListParagraph"/>
        <w:numPr>
          <w:ilvl w:val="0"/>
          <w:numId w:val="14"/>
        </w:numPr>
        <w:rPr>
          <w:lang w:val="fr-CH"/>
        </w:rPr>
      </w:pPr>
      <w:r w:rsidRPr="00DA7FC7">
        <w:rPr>
          <w:lang w:val="fr-CH"/>
        </w:rPr>
        <w:t>Maladie de Creutzfeld-Jacob</w:t>
      </w:r>
    </w:p>
    <w:p w14:paraId="35A8CE4A" w14:textId="69CAB273" w:rsidR="004632AE" w:rsidRPr="00DA7FC7" w:rsidRDefault="004632AE" w:rsidP="004632AE">
      <w:pPr>
        <w:pStyle w:val="ListParagraph"/>
        <w:numPr>
          <w:ilvl w:val="0"/>
          <w:numId w:val="14"/>
        </w:numPr>
        <w:rPr>
          <w:lang w:val="fr-CH"/>
        </w:rPr>
      </w:pPr>
      <w:r w:rsidRPr="00DA7FC7">
        <w:rPr>
          <w:lang w:val="fr-CH"/>
        </w:rPr>
        <w:t>Maladie de Parkinson</w:t>
      </w:r>
    </w:p>
    <w:p w14:paraId="3D1EF279" w14:textId="77777777" w:rsidR="004632AE" w:rsidRPr="00DA7FC7" w:rsidRDefault="004632AE" w:rsidP="004632AE">
      <w:pPr>
        <w:rPr>
          <w:lang w:val="fr-CH"/>
        </w:rPr>
      </w:pPr>
    </w:p>
    <w:p w14:paraId="44E4D6C6" w14:textId="125AB6AE" w:rsidR="00AB3F57" w:rsidRPr="00DA7FC7" w:rsidRDefault="00547261" w:rsidP="004632AE">
      <w:pPr>
        <w:rPr>
          <w:b/>
          <w:bCs/>
          <w:lang w:val="fr-CH"/>
        </w:rPr>
      </w:pPr>
      <w:r w:rsidRPr="00DA7FC7">
        <w:rPr>
          <w:lang w:val="fr-CH"/>
        </w:rPr>
        <w:br/>
      </w:r>
      <w:r w:rsidR="00AB3F57" w:rsidRPr="00DA7FC7">
        <w:rPr>
          <w:b/>
          <w:bCs/>
          <w:lang w:val="fr-CH"/>
        </w:rPr>
        <w:t>Q7</w:t>
      </w:r>
      <w:r w:rsidR="0043606D" w:rsidRPr="00DA7FC7">
        <w:rPr>
          <w:b/>
          <w:bCs/>
          <w:lang w:val="fr-CH"/>
        </w:rPr>
        <w:br/>
      </w:r>
      <w:r w:rsidR="00AB3F57" w:rsidRPr="00DA7FC7">
        <w:rPr>
          <w:b/>
          <w:bCs/>
          <w:lang w:val="fr-CH"/>
        </w:rPr>
        <w:t xml:space="preserve"> </w:t>
      </w:r>
    </w:p>
    <w:p w14:paraId="1BCDAC71" w14:textId="50EFF054" w:rsidR="002F6384" w:rsidRPr="00DA7FC7" w:rsidRDefault="004632AE" w:rsidP="00D3434E">
      <w:pPr>
        <w:rPr>
          <w:b/>
          <w:bCs/>
          <w:lang w:val="fr-CH"/>
        </w:rPr>
      </w:pPr>
      <w:r w:rsidRPr="00DA7FC7">
        <w:rPr>
          <w:lang w:val="fr-CH"/>
        </w:rPr>
        <w:t xml:space="preserve">Sur le schéma suivant, indiquez les </w:t>
      </w:r>
      <w:r w:rsidR="00465681" w:rsidRPr="00DA7FC7">
        <w:rPr>
          <w:lang w:val="fr-CH"/>
        </w:rPr>
        <w:t>noms corrects des éléments numérotés :</w:t>
      </w:r>
    </w:p>
    <w:p w14:paraId="5BF8AC3F" w14:textId="1FE3B736" w:rsidR="002F6384" w:rsidRPr="00DA7FC7" w:rsidRDefault="006D0A94" w:rsidP="00D3434E">
      <w:pPr>
        <w:rPr>
          <w:b/>
          <w:bCs/>
          <w:lang w:val="fr-CH"/>
        </w:rPr>
      </w:pPr>
      <w:r w:rsidRPr="00DA7FC7">
        <w:rPr>
          <w:b/>
          <w:bCs/>
          <w:noProof/>
          <w:lang w:val="fr-CH"/>
        </w:rPr>
        <w:drawing>
          <wp:anchor distT="0" distB="0" distL="114300" distR="114300" simplePos="0" relativeHeight="251661312" behindDoc="1" locked="0" layoutInCell="1" allowOverlap="1" wp14:anchorId="5AF91D95" wp14:editId="7DF84D48">
            <wp:simplePos x="0" y="0"/>
            <wp:positionH relativeFrom="column">
              <wp:posOffset>306705</wp:posOffset>
            </wp:positionH>
            <wp:positionV relativeFrom="paragraph">
              <wp:posOffset>243840</wp:posOffset>
            </wp:positionV>
            <wp:extent cx="1959610" cy="2563495"/>
            <wp:effectExtent l="0" t="0" r="0" b="1905"/>
            <wp:wrapTight wrapText="bothSides">
              <wp:wrapPolygon edited="0">
                <wp:start x="0" y="0"/>
                <wp:lineTo x="0" y="21509"/>
                <wp:lineTo x="21418" y="21509"/>
                <wp:lineTo x="21418" y="0"/>
                <wp:lineTo x="0" y="0"/>
              </wp:wrapPolygon>
            </wp:wrapTight>
            <wp:docPr id="27" name="Picture 26">
              <a:extLst xmlns:a="http://schemas.openxmlformats.org/drawingml/2006/main">
                <a:ext uri="{FF2B5EF4-FFF2-40B4-BE49-F238E27FC236}">
                  <a16:creationId xmlns:a16="http://schemas.microsoft.com/office/drawing/2014/main" id="{72592189-5A97-B97A-1DCC-222D828BA3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FF2B5EF4-FFF2-40B4-BE49-F238E27FC236}">
                          <a16:creationId xmlns:a16="http://schemas.microsoft.com/office/drawing/2014/main" id="{72592189-5A97-B97A-1DCC-222D828BA349}"/>
                        </a:ext>
                      </a:extLst>
                    </pic:cNvPr>
                    <pic:cNvPicPr>
                      <a:picLocks noChangeAspect="1"/>
                    </pic:cNvPicPr>
                  </pic:nvPicPr>
                  <pic:blipFill>
                    <a:blip r:embed="rId8"/>
                    <a:srcRect b="1733"/>
                    <a:stretch/>
                  </pic:blipFill>
                  <pic:spPr>
                    <a:xfrm>
                      <a:off x="0" y="0"/>
                      <a:ext cx="1959610" cy="2563495"/>
                    </a:xfrm>
                    <a:prstGeom prst="rect">
                      <a:avLst/>
                    </a:prstGeom>
                  </pic:spPr>
                </pic:pic>
              </a:graphicData>
            </a:graphic>
            <wp14:sizeRelH relativeFrom="page">
              <wp14:pctWidth>0</wp14:pctWidth>
            </wp14:sizeRelH>
            <wp14:sizeRelV relativeFrom="page">
              <wp14:pctHeight>0</wp14:pctHeight>
            </wp14:sizeRelV>
          </wp:anchor>
        </w:drawing>
      </w:r>
    </w:p>
    <w:p w14:paraId="6604F660" w14:textId="1D4912E9" w:rsidR="002F6384" w:rsidRPr="00DA7FC7" w:rsidRDefault="002F6384" w:rsidP="00D3434E">
      <w:pPr>
        <w:rPr>
          <w:b/>
          <w:bCs/>
          <w:lang w:val="fr-CH"/>
        </w:rPr>
      </w:pPr>
    </w:p>
    <w:p w14:paraId="27D3035F" w14:textId="3616DA86" w:rsidR="006D0A94" w:rsidRPr="00DA7FC7" w:rsidRDefault="006D0A94" w:rsidP="00D3434E">
      <w:pPr>
        <w:rPr>
          <w:color w:val="FF0000"/>
          <w:lang w:val="fr-CH"/>
        </w:rPr>
      </w:pPr>
      <w:r w:rsidRPr="00DA7FC7">
        <w:rPr>
          <w:color w:val="FF0000"/>
          <w:lang w:val="fr-CH"/>
        </w:rPr>
        <w:t>1 : N-terminale</w:t>
      </w:r>
    </w:p>
    <w:p w14:paraId="522C8F94" w14:textId="34113E22" w:rsidR="006D0A94" w:rsidRPr="00DA7FC7" w:rsidRDefault="006D0A94" w:rsidP="00D3434E">
      <w:pPr>
        <w:rPr>
          <w:color w:val="FF0000"/>
          <w:lang w:val="fr-CH"/>
        </w:rPr>
      </w:pPr>
      <w:r w:rsidRPr="00DA7FC7">
        <w:rPr>
          <w:color w:val="FF0000"/>
          <w:lang w:val="fr-CH"/>
        </w:rPr>
        <w:t xml:space="preserve">2 : </w:t>
      </w:r>
      <w:proofErr w:type="spellStart"/>
      <w:r w:rsidRPr="00DA7FC7">
        <w:rPr>
          <w:color w:val="FF0000"/>
          <w:lang w:val="fr-CH"/>
        </w:rPr>
        <w:t>ARNt</w:t>
      </w:r>
      <w:proofErr w:type="spellEnd"/>
      <w:r w:rsidRPr="00DA7FC7">
        <w:rPr>
          <w:color w:val="FF0000"/>
          <w:lang w:val="fr-CH"/>
        </w:rPr>
        <w:t xml:space="preserve"> chargé avec un acide aminé (</w:t>
      </w:r>
      <w:proofErr w:type="spellStart"/>
      <w:r w:rsidRPr="00DA7FC7">
        <w:rPr>
          <w:color w:val="FF0000"/>
          <w:lang w:val="fr-CH"/>
        </w:rPr>
        <w:t>aminoacyl</w:t>
      </w:r>
      <w:proofErr w:type="spellEnd"/>
      <w:r w:rsidRPr="00DA7FC7">
        <w:rPr>
          <w:color w:val="FF0000"/>
          <w:lang w:val="fr-CH"/>
        </w:rPr>
        <w:t xml:space="preserve"> </w:t>
      </w:r>
      <w:proofErr w:type="spellStart"/>
      <w:r w:rsidRPr="00DA7FC7">
        <w:rPr>
          <w:color w:val="FF0000"/>
          <w:lang w:val="fr-CH"/>
        </w:rPr>
        <w:t>ARNt</w:t>
      </w:r>
      <w:proofErr w:type="spellEnd"/>
      <w:r w:rsidRPr="00DA7FC7">
        <w:rPr>
          <w:color w:val="FF0000"/>
          <w:lang w:val="fr-CH"/>
        </w:rPr>
        <w:t>)</w:t>
      </w:r>
    </w:p>
    <w:p w14:paraId="799278EF" w14:textId="39FC46C8" w:rsidR="006D0A94" w:rsidRPr="00B51E53" w:rsidRDefault="006D0A94" w:rsidP="00D3434E">
      <w:pPr>
        <w:rPr>
          <w:color w:val="FF0000"/>
          <w:lang w:val="it-CH"/>
        </w:rPr>
      </w:pPr>
      <w:r w:rsidRPr="00B51E53">
        <w:rPr>
          <w:color w:val="FF0000"/>
          <w:lang w:val="it-CH"/>
        </w:rPr>
        <w:t>3 : Anticodon</w:t>
      </w:r>
    </w:p>
    <w:p w14:paraId="52176249" w14:textId="76276247" w:rsidR="006D0A94" w:rsidRPr="00B51E53" w:rsidRDefault="006D0A94" w:rsidP="00D3434E">
      <w:pPr>
        <w:rPr>
          <w:color w:val="FF0000"/>
          <w:lang w:val="it-CH"/>
        </w:rPr>
      </w:pPr>
      <w:r w:rsidRPr="00B51E53">
        <w:rPr>
          <w:color w:val="FF0000"/>
          <w:lang w:val="it-CH"/>
        </w:rPr>
        <w:t>4 : ARNm</w:t>
      </w:r>
    </w:p>
    <w:p w14:paraId="6B2A326A" w14:textId="40A03216" w:rsidR="006D0A94" w:rsidRPr="00B51E53" w:rsidRDefault="006D0A94" w:rsidP="00D3434E">
      <w:pPr>
        <w:rPr>
          <w:color w:val="FF0000"/>
          <w:lang w:val="it-CH"/>
        </w:rPr>
      </w:pPr>
      <w:r w:rsidRPr="00B51E53">
        <w:rPr>
          <w:color w:val="FF0000"/>
          <w:lang w:val="it-CH"/>
        </w:rPr>
        <w:t>5 : Codon</w:t>
      </w:r>
    </w:p>
    <w:p w14:paraId="24F77E8A" w14:textId="1D0CB2A5" w:rsidR="006D0A94" w:rsidRPr="00B51E53" w:rsidRDefault="006D0A94" w:rsidP="00D3434E">
      <w:pPr>
        <w:rPr>
          <w:color w:val="FF0000"/>
          <w:lang w:val="it-CH"/>
        </w:rPr>
      </w:pPr>
      <w:r w:rsidRPr="00B51E53">
        <w:rPr>
          <w:color w:val="FF0000"/>
          <w:lang w:val="it-CH"/>
        </w:rPr>
        <w:t>6 : Site A</w:t>
      </w:r>
    </w:p>
    <w:p w14:paraId="04BAB939" w14:textId="06A81781" w:rsidR="006D0A94" w:rsidRPr="00B51E53" w:rsidRDefault="006D0A94" w:rsidP="00D3434E">
      <w:pPr>
        <w:rPr>
          <w:color w:val="FF0000"/>
          <w:lang w:val="it-CH"/>
        </w:rPr>
      </w:pPr>
      <w:r w:rsidRPr="00B51E53">
        <w:rPr>
          <w:color w:val="FF0000"/>
          <w:lang w:val="it-CH"/>
        </w:rPr>
        <w:t>7 : Site E</w:t>
      </w:r>
    </w:p>
    <w:p w14:paraId="32F8D13E" w14:textId="763AA587" w:rsidR="006D0A94" w:rsidRPr="00DA7FC7" w:rsidRDefault="006D0A94" w:rsidP="00D3434E">
      <w:pPr>
        <w:rPr>
          <w:color w:val="FF0000"/>
          <w:lang w:val="fr-CH"/>
        </w:rPr>
      </w:pPr>
      <w:r w:rsidRPr="00DA7FC7">
        <w:rPr>
          <w:color w:val="FF0000"/>
          <w:lang w:val="fr-CH"/>
        </w:rPr>
        <w:t>8 : Tunnel de sortie du ribosome (avec la chaine polypeptidique en croissance)</w:t>
      </w:r>
    </w:p>
    <w:p w14:paraId="4416C77F" w14:textId="77777777" w:rsidR="006D0A94" w:rsidRPr="00DA7FC7" w:rsidRDefault="006D0A94" w:rsidP="00D3434E">
      <w:pPr>
        <w:rPr>
          <w:b/>
          <w:bCs/>
          <w:lang w:val="fr-CH"/>
        </w:rPr>
      </w:pPr>
    </w:p>
    <w:p w14:paraId="71871E27" w14:textId="77777777" w:rsidR="006D0A94" w:rsidRPr="00DA7FC7" w:rsidRDefault="006D0A94" w:rsidP="00D3434E">
      <w:pPr>
        <w:rPr>
          <w:b/>
          <w:bCs/>
          <w:lang w:val="fr-CH"/>
        </w:rPr>
      </w:pPr>
    </w:p>
    <w:p w14:paraId="01AAC693" w14:textId="77777777" w:rsidR="006D0A94" w:rsidRPr="00DA7FC7" w:rsidRDefault="006D0A94" w:rsidP="00D3434E">
      <w:pPr>
        <w:rPr>
          <w:b/>
          <w:bCs/>
          <w:lang w:val="fr-CH"/>
        </w:rPr>
      </w:pPr>
    </w:p>
    <w:p w14:paraId="38C8D2A6" w14:textId="77777777" w:rsidR="006D0A94" w:rsidRPr="00DA7FC7" w:rsidRDefault="006D0A94" w:rsidP="00D3434E">
      <w:pPr>
        <w:rPr>
          <w:b/>
          <w:bCs/>
          <w:lang w:val="fr-CH"/>
        </w:rPr>
      </w:pPr>
    </w:p>
    <w:p w14:paraId="1939442F" w14:textId="77777777" w:rsidR="006D0A94" w:rsidRPr="00DA7FC7" w:rsidRDefault="006D0A94" w:rsidP="00D3434E">
      <w:pPr>
        <w:rPr>
          <w:b/>
          <w:bCs/>
          <w:lang w:val="fr-CH"/>
        </w:rPr>
      </w:pPr>
    </w:p>
    <w:p w14:paraId="32168C9A" w14:textId="77777777" w:rsidR="006D0A94" w:rsidRPr="00DA7FC7" w:rsidRDefault="006D0A94" w:rsidP="00D3434E">
      <w:pPr>
        <w:rPr>
          <w:b/>
          <w:bCs/>
          <w:lang w:val="fr-CH"/>
        </w:rPr>
      </w:pPr>
    </w:p>
    <w:p w14:paraId="4664BC48" w14:textId="77777777" w:rsidR="006D0A94" w:rsidRPr="00DA7FC7" w:rsidRDefault="006D0A94" w:rsidP="00D3434E">
      <w:pPr>
        <w:rPr>
          <w:b/>
          <w:bCs/>
          <w:lang w:val="fr-CH"/>
        </w:rPr>
      </w:pPr>
    </w:p>
    <w:p w14:paraId="5E012E3F" w14:textId="77777777" w:rsidR="006D0A94" w:rsidRPr="00DA7FC7" w:rsidRDefault="006D0A94" w:rsidP="00D3434E">
      <w:pPr>
        <w:rPr>
          <w:b/>
          <w:bCs/>
          <w:lang w:val="fr-CH"/>
        </w:rPr>
      </w:pPr>
    </w:p>
    <w:p w14:paraId="4E590B63" w14:textId="6E58060B" w:rsidR="00421572" w:rsidRPr="00DA7FC7" w:rsidRDefault="00421572" w:rsidP="00D3434E">
      <w:pPr>
        <w:rPr>
          <w:b/>
          <w:bCs/>
          <w:lang w:val="fr-CH"/>
        </w:rPr>
      </w:pPr>
      <w:r w:rsidRPr="00DA7FC7">
        <w:rPr>
          <w:b/>
          <w:bCs/>
          <w:lang w:val="fr-CH"/>
        </w:rPr>
        <w:t>Q8</w:t>
      </w:r>
    </w:p>
    <w:p w14:paraId="13C54EEE" w14:textId="77777777" w:rsidR="00421572" w:rsidRPr="00DA7FC7" w:rsidRDefault="00421572" w:rsidP="00D3434E">
      <w:pPr>
        <w:rPr>
          <w:b/>
          <w:bCs/>
          <w:lang w:val="fr-CH"/>
        </w:rPr>
      </w:pPr>
    </w:p>
    <w:p w14:paraId="0BFCB0C5" w14:textId="4DA6891D" w:rsidR="00421572" w:rsidRPr="00DA7FC7" w:rsidRDefault="00421572" w:rsidP="00421572">
      <w:pPr>
        <w:rPr>
          <w:lang w:val="fr-CH"/>
        </w:rPr>
      </w:pPr>
      <w:r w:rsidRPr="00DA7FC7">
        <w:rPr>
          <w:lang w:val="fr-CH"/>
        </w:rPr>
        <w:t xml:space="preserve">Sachant que le code génétique est presque universel, un scientifique utilise des méthodes de la biologie moléculaire pour insérer le gène humain de la b-globine dans des cellules bactériennes, en espérant qu’elles l’exprimeront et synthétiseront une protéine b-globine fonctionnelle. Contrairement à ses attentes, il constate que la protéine obtenue est non fonctionnelle et contient beaucoup plus d’acides aminés que celle qui est produite par la cellule eucaryote. Expliquez </w:t>
      </w:r>
      <w:r w:rsidRPr="00DA7FC7">
        <w:rPr>
          <w:lang w:val="fr-CH"/>
        </w:rPr>
        <w:lastRenderedPageBreak/>
        <w:t>pourquoi.</w:t>
      </w:r>
    </w:p>
    <w:p w14:paraId="2CE18918" w14:textId="77777777" w:rsidR="006D0A94" w:rsidRPr="00DA7FC7" w:rsidRDefault="006D0A94" w:rsidP="00421572">
      <w:pPr>
        <w:rPr>
          <w:lang w:val="fr-CH"/>
        </w:rPr>
      </w:pPr>
    </w:p>
    <w:p w14:paraId="5760D933" w14:textId="247B0D2F" w:rsidR="006D0A94" w:rsidRPr="00DA7FC7" w:rsidRDefault="006D0A94" w:rsidP="006D0A94">
      <w:pPr>
        <w:rPr>
          <w:color w:val="FF0000"/>
          <w:lang w:val="fr-CH"/>
        </w:rPr>
      </w:pPr>
      <w:r w:rsidRPr="00DA7FC7">
        <w:rPr>
          <w:color w:val="FF0000"/>
          <w:lang w:val="fr-CH"/>
        </w:rPr>
        <w:t xml:space="preserve">La raison principale pour laquelle la protéine β-globine produite par les cellules bactériennes est non fonctionnelle et plus longue que celle produite dans une cellule eucaryote est liée aux </w:t>
      </w:r>
      <w:r w:rsidRPr="00DA7FC7">
        <w:rPr>
          <w:b/>
          <w:bCs/>
          <w:color w:val="FF0000"/>
          <w:lang w:val="fr-CH"/>
        </w:rPr>
        <w:t>différences entre l’expression des gènes chez les procaryotes et les eucaryotes</w:t>
      </w:r>
      <w:r w:rsidRPr="00DA7FC7">
        <w:rPr>
          <w:color w:val="FF0000"/>
          <w:lang w:val="fr-CH"/>
        </w:rPr>
        <w:t xml:space="preserve">. </w:t>
      </w:r>
    </w:p>
    <w:p w14:paraId="76C87EF8" w14:textId="39AFC21E" w:rsidR="006D0A94" w:rsidRPr="00DA7FC7" w:rsidRDefault="006D0A94" w:rsidP="006D0A94">
      <w:pPr>
        <w:rPr>
          <w:color w:val="FF0000"/>
          <w:lang w:val="fr-CH"/>
        </w:rPr>
      </w:pPr>
      <w:r w:rsidRPr="006D0A94">
        <w:rPr>
          <w:color w:val="FF0000"/>
          <w:lang w:val="fr-CH"/>
        </w:rPr>
        <w:t>Le gène de la β-globine humaine contient des </w:t>
      </w:r>
      <w:r w:rsidRPr="006D0A94">
        <w:rPr>
          <w:b/>
          <w:bCs/>
          <w:color w:val="FF0000"/>
          <w:lang w:val="fr-CH"/>
        </w:rPr>
        <w:t>introns</w:t>
      </w:r>
      <w:r w:rsidRPr="006D0A94">
        <w:rPr>
          <w:color w:val="FF0000"/>
          <w:lang w:val="fr-CH"/>
        </w:rPr>
        <w:t> (séquences non codantes)</w:t>
      </w:r>
      <w:r w:rsidRPr="00DA7FC7">
        <w:rPr>
          <w:color w:val="FF0000"/>
          <w:lang w:val="fr-CH"/>
        </w:rPr>
        <w:t xml:space="preserve">. </w:t>
      </w:r>
      <w:r w:rsidRPr="006D0A94">
        <w:rPr>
          <w:color w:val="FF0000"/>
          <w:lang w:val="fr-CH"/>
        </w:rPr>
        <w:t xml:space="preserve">Chez les eucaryotes, </w:t>
      </w:r>
      <w:r w:rsidRPr="006D0A94">
        <w:rPr>
          <w:b/>
          <w:bCs/>
          <w:color w:val="FF0000"/>
          <w:lang w:val="fr-CH"/>
        </w:rPr>
        <w:t>l’épissage</w:t>
      </w:r>
      <w:r w:rsidRPr="006D0A94">
        <w:rPr>
          <w:color w:val="FF0000"/>
          <w:lang w:val="fr-CH"/>
        </w:rPr>
        <w:t> (</w:t>
      </w:r>
      <w:proofErr w:type="spellStart"/>
      <w:r w:rsidRPr="006D0A94">
        <w:rPr>
          <w:color w:val="FF0000"/>
          <w:lang w:val="fr-CH"/>
        </w:rPr>
        <w:t>splicing</w:t>
      </w:r>
      <w:proofErr w:type="spellEnd"/>
      <w:r w:rsidRPr="006D0A94">
        <w:rPr>
          <w:color w:val="FF0000"/>
          <w:lang w:val="fr-CH"/>
        </w:rPr>
        <w:t xml:space="preserve">) retire ces introns après la transcription de l’ARN </w:t>
      </w:r>
      <w:proofErr w:type="spellStart"/>
      <w:r w:rsidRPr="006D0A94">
        <w:rPr>
          <w:color w:val="FF0000"/>
          <w:lang w:val="fr-CH"/>
        </w:rPr>
        <w:t>prémessager</w:t>
      </w:r>
      <w:proofErr w:type="spellEnd"/>
      <w:r w:rsidRPr="006D0A94">
        <w:rPr>
          <w:color w:val="FF0000"/>
          <w:lang w:val="fr-CH"/>
        </w:rPr>
        <w:t xml:space="preserve"> en un</w:t>
      </w:r>
      <w:r w:rsidRPr="00DA7FC7">
        <w:rPr>
          <w:color w:val="FF0000"/>
          <w:lang w:val="fr-CH"/>
        </w:rPr>
        <w:t xml:space="preserve"> </w:t>
      </w:r>
      <w:r w:rsidRPr="006D0A94">
        <w:rPr>
          <w:color w:val="FF0000"/>
          <w:lang w:val="fr-CH"/>
        </w:rPr>
        <w:t>ARNm mature.</w:t>
      </w:r>
      <w:r w:rsidRPr="00DA7FC7">
        <w:rPr>
          <w:color w:val="FF0000"/>
          <w:lang w:val="fr-CH"/>
        </w:rPr>
        <w:t xml:space="preserve"> Or, les bactéries ne possèdent pas de mécanisme d’épissage. Du coup, </w:t>
      </w:r>
      <w:r w:rsidRPr="00DA7FC7">
        <w:rPr>
          <w:rFonts w:eastAsia="Times New Roman"/>
          <w:color w:val="FF0000"/>
          <w:lang w:val="fr-CH" w:eastAsia="en-GB"/>
        </w:rPr>
        <w:t xml:space="preserve">les bactéries </w:t>
      </w:r>
      <w:r w:rsidRPr="006D0A94">
        <w:rPr>
          <w:rFonts w:eastAsia="Times New Roman"/>
          <w:color w:val="FF0000"/>
          <w:lang w:val="fr-CH" w:eastAsia="en-GB"/>
        </w:rPr>
        <w:t>transcriront l’intégralité du gène, y compris les introns.</w:t>
      </w:r>
      <w:r w:rsidRPr="00DA7FC7">
        <w:rPr>
          <w:color w:val="FF0000"/>
          <w:lang w:val="fr-CH"/>
        </w:rPr>
        <w:t xml:space="preserve"> </w:t>
      </w:r>
      <w:r w:rsidRPr="00DA7FC7">
        <w:rPr>
          <w:rFonts w:eastAsia="Times New Roman"/>
          <w:color w:val="FF0000"/>
          <w:lang w:val="fr-CH" w:eastAsia="en-GB"/>
        </w:rPr>
        <w:t>Ces introns seront ensuite traduits en acides aminés supplémentaires, allongeant la protéine.</w:t>
      </w:r>
    </w:p>
    <w:p w14:paraId="0D1CCA4D" w14:textId="77777777" w:rsidR="00BB503A" w:rsidRPr="00DA7FC7" w:rsidRDefault="00BB503A" w:rsidP="00D3434E">
      <w:pPr>
        <w:rPr>
          <w:b/>
          <w:bCs/>
          <w:lang w:val="fr-CH"/>
        </w:rPr>
      </w:pPr>
    </w:p>
    <w:p w14:paraId="0CE8D15B" w14:textId="77777777" w:rsidR="006D0A94" w:rsidRPr="00DA7FC7" w:rsidRDefault="006D0A94" w:rsidP="00D3434E">
      <w:pPr>
        <w:rPr>
          <w:b/>
          <w:bCs/>
          <w:lang w:val="fr-CH"/>
        </w:rPr>
      </w:pPr>
    </w:p>
    <w:p w14:paraId="51F5C2BC" w14:textId="37BA9B69" w:rsidR="002F6384" w:rsidRPr="00DA7FC7" w:rsidRDefault="00465681" w:rsidP="00D3434E">
      <w:pPr>
        <w:rPr>
          <w:b/>
          <w:bCs/>
          <w:lang w:val="fr-CH"/>
        </w:rPr>
      </w:pPr>
      <w:r w:rsidRPr="00DA7FC7">
        <w:rPr>
          <w:b/>
          <w:bCs/>
          <w:lang w:val="fr-CH"/>
        </w:rPr>
        <w:t>RÉPLICATION</w:t>
      </w:r>
    </w:p>
    <w:p w14:paraId="1AAA5242" w14:textId="77777777" w:rsidR="002F6384" w:rsidRPr="00DA7FC7" w:rsidRDefault="002F6384" w:rsidP="00D3434E">
      <w:pPr>
        <w:rPr>
          <w:b/>
          <w:bCs/>
          <w:lang w:val="fr-CH"/>
        </w:rPr>
      </w:pPr>
    </w:p>
    <w:p w14:paraId="117A441B" w14:textId="1E53FF11" w:rsidR="000C65EF" w:rsidRPr="00DA7FC7" w:rsidRDefault="00547261" w:rsidP="00D3434E">
      <w:pPr>
        <w:rPr>
          <w:b/>
          <w:bCs/>
          <w:lang w:val="fr-CH"/>
        </w:rPr>
      </w:pPr>
      <w:r w:rsidRPr="00DA7FC7">
        <w:rPr>
          <w:b/>
          <w:bCs/>
          <w:lang w:val="fr-CH"/>
        </w:rPr>
        <w:t>Q</w:t>
      </w:r>
      <w:r w:rsidR="00421572" w:rsidRPr="00DA7FC7">
        <w:rPr>
          <w:b/>
          <w:bCs/>
          <w:lang w:val="fr-CH"/>
        </w:rPr>
        <w:t>9</w:t>
      </w:r>
      <w:r w:rsidR="0043606D" w:rsidRPr="00DA7FC7">
        <w:rPr>
          <w:b/>
          <w:bCs/>
          <w:lang w:val="fr-CH"/>
        </w:rPr>
        <w:br/>
      </w:r>
    </w:p>
    <w:p w14:paraId="1A936C2B" w14:textId="65A64BE6" w:rsidR="000C65EF" w:rsidRPr="00DA7FC7" w:rsidRDefault="00465681" w:rsidP="00D3434E">
      <w:pPr>
        <w:rPr>
          <w:lang w:val="fr-CH"/>
        </w:rPr>
      </w:pPr>
      <w:r w:rsidRPr="00DA7FC7">
        <w:rPr>
          <w:lang w:val="fr-CH"/>
        </w:rPr>
        <w:t>Durant la réplication, l’ouverture de l’ADN induit des surenroulements. Quelle enzyme est capable d’éviter la formation de ces surenroulements ?</w:t>
      </w:r>
    </w:p>
    <w:p w14:paraId="3A805223" w14:textId="77777777" w:rsidR="00465681" w:rsidRPr="00DA7FC7" w:rsidRDefault="00465681" w:rsidP="00D3434E">
      <w:pPr>
        <w:rPr>
          <w:lang w:val="fr-CH"/>
        </w:rPr>
      </w:pPr>
    </w:p>
    <w:p w14:paraId="24A9757B" w14:textId="6C318D3A" w:rsidR="000C65EF" w:rsidRPr="00DA7FC7" w:rsidRDefault="00465681" w:rsidP="00547261">
      <w:pPr>
        <w:pStyle w:val="ListParagraph"/>
        <w:numPr>
          <w:ilvl w:val="0"/>
          <w:numId w:val="16"/>
        </w:numPr>
        <w:rPr>
          <w:lang w:val="fr-CH"/>
        </w:rPr>
      </w:pPr>
      <w:r w:rsidRPr="00DA7FC7">
        <w:rPr>
          <w:lang w:val="fr-CH"/>
        </w:rPr>
        <w:t>Une hélicase</w:t>
      </w:r>
    </w:p>
    <w:p w14:paraId="62CF8D50" w14:textId="5373434A" w:rsidR="00465681" w:rsidRPr="00DA7FC7" w:rsidRDefault="00465681" w:rsidP="00547261">
      <w:pPr>
        <w:pStyle w:val="ListParagraph"/>
        <w:numPr>
          <w:ilvl w:val="0"/>
          <w:numId w:val="16"/>
        </w:numPr>
        <w:rPr>
          <w:lang w:val="fr-CH"/>
        </w:rPr>
      </w:pPr>
      <w:r w:rsidRPr="00DA7FC7">
        <w:rPr>
          <w:lang w:val="fr-CH"/>
        </w:rPr>
        <w:t>Une ligase</w:t>
      </w:r>
    </w:p>
    <w:p w14:paraId="1EDB2E91" w14:textId="4976CA48" w:rsidR="00465681" w:rsidRPr="00DA7FC7" w:rsidRDefault="00465681" w:rsidP="00547261">
      <w:pPr>
        <w:pStyle w:val="ListParagraph"/>
        <w:numPr>
          <w:ilvl w:val="0"/>
          <w:numId w:val="16"/>
        </w:numPr>
        <w:rPr>
          <w:lang w:val="fr-CH"/>
        </w:rPr>
      </w:pPr>
      <w:r w:rsidRPr="00DA7FC7">
        <w:rPr>
          <w:lang w:val="fr-CH"/>
        </w:rPr>
        <w:t>Une enzyme de restriction</w:t>
      </w:r>
    </w:p>
    <w:p w14:paraId="09953106" w14:textId="01992B39" w:rsidR="00465681" w:rsidRPr="00DA7FC7" w:rsidRDefault="00465681" w:rsidP="00465681">
      <w:pPr>
        <w:pStyle w:val="ListParagraph"/>
        <w:numPr>
          <w:ilvl w:val="0"/>
          <w:numId w:val="16"/>
        </w:numPr>
        <w:rPr>
          <w:color w:val="FF0000"/>
          <w:lang w:val="fr-CH"/>
        </w:rPr>
      </w:pPr>
      <w:r w:rsidRPr="00DA7FC7">
        <w:rPr>
          <w:color w:val="FF0000"/>
          <w:lang w:val="fr-CH"/>
        </w:rPr>
        <w:t>Une topoisomérase</w:t>
      </w:r>
    </w:p>
    <w:p w14:paraId="0268F81E" w14:textId="3B8C62E4" w:rsidR="00465681" w:rsidRPr="00DA7FC7" w:rsidRDefault="00465681" w:rsidP="00465681">
      <w:pPr>
        <w:pStyle w:val="ListParagraph"/>
        <w:numPr>
          <w:ilvl w:val="0"/>
          <w:numId w:val="16"/>
        </w:numPr>
        <w:rPr>
          <w:lang w:val="fr-CH"/>
        </w:rPr>
      </w:pPr>
      <w:r w:rsidRPr="00DA7FC7">
        <w:rPr>
          <w:lang w:val="fr-CH"/>
        </w:rPr>
        <w:t>Une exonucléase</w:t>
      </w:r>
    </w:p>
    <w:p w14:paraId="6EF3969D" w14:textId="5306EFCB" w:rsidR="000C65EF" w:rsidRPr="00DA7FC7" w:rsidRDefault="00547261" w:rsidP="00D3434E">
      <w:pPr>
        <w:rPr>
          <w:lang w:val="fr-CH"/>
        </w:rPr>
      </w:pPr>
      <w:r w:rsidRPr="00DA7FC7">
        <w:rPr>
          <w:lang w:val="fr-CH"/>
        </w:rPr>
        <w:br/>
      </w:r>
      <w:r w:rsidRPr="00DA7FC7">
        <w:rPr>
          <w:lang w:val="fr-CH"/>
        </w:rPr>
        <w:br/>
      </w:r>
      <w:r w:rsidRPr="00DA7FC7">
        <w:rPr>
          <w:b/>
          <w:bCs/>
          <w:lang w:val="fr-CH"/>
        </w:rPr>
        <w:t>Q</w:t>
      </w:r>
      <w:r w:rsidR="00421572" w:rsidRPr="00DA7FC7">
        <w:rPr>
          <w:b/>
          <w:bCs/>
          <w:lang w:val="fr-CH"/>
        </w:rPr>
        <w:t>10</w:t>
      </w:r>
      <w:r w:rsidR="0043606D" w:rsidRPr="00DA7FC7">
        <w:rPr>
          <w:b/>
          <w:bCs/>
          <w:lang w:val="fr-CH"/>
        </w:rPr>
        <w:br/>
      </w:r>
    </w:p>
    <w:p w14:paraId="53411977" w14:textId="77777777" w:rsidR="00465681" w:rsidRPr="00465681" w:rsidRDefault="00465681" w:rsidP="00465681">
      <w:pPr>
        <w:rPr>
          <w:lang w:val="fr-CH"/>
        </w:rPr>
      </w:pPr>
      <w:r w:rsidRPr="00465681">
        <w:rPr>
          <w:lang w:val="fr-CH"/>
        </w:rPr>
        <w:t xml:space="preserve">L’image ci-dessous montre certains des éléments nécessaires à la réplication de l’ADN dans la bactérie </w:t>
      </w:r>
      <w:r w:rsidRPr="00465681">
        <w:rPr>
          <w:i/>
          <w:lang w:val="fr-CH"/>
        </w:rPr>
        <w:t>E. coli</w:t>
      </w:r>
      <w:r w:rsidRPr="00465681">
        <w:rPr>
          <w:lang w:val="fr-CH"/>
        </w:rPr>
        <w:t>. Les questions suivantes concernent les quatre éléments notés W, X, Y et Z.</w:t>
      </w:r>
    </w:p>
    <w:p w14:paraId="3E1C5803" w14:textId="1C8C5A5B" w:rsidR="000C65EF" w:rsidRPr="00DA7FC7" w:rsidRDefault="00465681" w:rsidP="00D3434E">
      <w:pPr>
        <w:rPr>
          <w:lang w:val="fr-CH"/>
        </w:rPr>
      </w:pPr>
      <w:r w:rsidRPr="00DA7FC7">
        <w:rPr>
          <w:noProof/>
          <w:lang w:val="fr-CH"/>
        </w:rPr>
        <w:drawing>
          <wp:anchor distT="0" distB="0" distL="0" distR="0" simplePos="0" relativeHeight="251663360" behindDoc="1" locked="0" layoutInCell="1" allowOverlap="1" wp14:anchorId="05CA940E" wp14:editId="01D5DD89">
            <wp:simplePos x="0" y="0"/>
            <wp:positionH relativeFrom="page">
              <wp:posOffset>1180365</wp:posOffset>
            </wp:positionH>
            <wp:positionV relativeFrom="paragraph">
              <wp:posOffset>168275</wp:posOffset>
            </wp:positionV>
            <wp:extent cx="5112385" cy="2184400"/>
            <wp:effectExtent l="0" t="0" r="5715" b="0"/>
            <wp:wrapTopAndBottom/>
            <wp:docPr id="2068857083"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5112385" cy="2184400"/>
                    </a:xfrm>
                    <a:prstGeom prst="rect">
                      <a:avLst/>
                    </a:prstGeom>
                  </pic:spPr>
                </pic:pic>
              </a:graphicData>
            </a:graphic>
            <wp14:sizeRelH relativeFrom="margin">
              <wp14:pctWidth>0</wp14:pctWidth>
            </wp14:sizeRelH>
            <wp14:sizeRelV relativeFrom="margin">
              <wp14:pctHeight>0</wp14:pctHeight>
            </wp14:sizeRelV>
          </wp:anchor>
        </w:drawing>
      </w:r>
    </w:p>
    <w:p w14:paraId="6D85E2CC" w14:textId="77777777" w:rsidR="00465681" w:rsidRPr="00DA7FC7" w:rsidRDefault="00465681" w:rsidP="00D3434E">
      <w:pPr>
        <w:rPr>
          <w:lang w:val="fr-CH"/>
        </w:rPr>
      </w:pPr>
    </w:p>
    <w:p w14:paraId="007898F2" w14:textId="77777777" w:rsidR="00465681" w:rsidRPr="00DA7FC7" w:rsidRDefault="00465681" w:rsidP="00203703">
      <w:pPr>
        <w:pStyle w:val="ListParagraph"/>
        <w:numPr>
          <w:ilvl w:val="0"/>
          <w:numId w:val="33"/>
        </w:numPr>
        <w:rPr>
          <w:lang w:val="fr-CH"/>
        </w:rPr>
      </w:pPr>
      <w:r w:rsidRPr="00DA7FC7">
        <w:rPr>
          <w:lang w:val="fr-CH"/>
        </w:rPr>
        <w:t xml:space="preserve">Quel est le nom de l’enzyme W et quel est son rôle dans la réplication de l’ADN ? </w:t>
      </w:r>
    </w:p>
    <w:p w14:paraId="51B20361" w14:textId="77777777" w:rsidR="006D0A94" w:rsidRPr="00DA7FC7" w:rsidRDefault="006D0A94" w:rsidP="006D0A94">
      <w:pPr>
        <w:rPr>
          <w:lang w:val="fr-CH"/>
        </w:rPr>
      </w:pPr>
    </w:p>
    <w:p w14:paraId="1124265F" w14:textId="0B966DC7" w:rsidR="006D0A94" w:rsidRPr="00DA7FC7" w:rsidRDefault="006D0A94" w:rsidP="006D0A94">
      <w:pPr>
        <w:ind w:left="360"/>
        <w:rPr>
          <w:color w:val="FF0000"/>
          <w:lang w:val="fr-CH"/>
        </w:rPr>
      </w:pPr>
      <w:r w:rsidRPr="006D0A94">
        <w:rPr>
          <w:color w:val="FF0000"/>
          <w:lang w:val="fr-CH"/>
        </w:rPr>
        <w:t>L’enzyme W est une hélicase, dont le rôle est</w:t>
      </w:r>
      <w:r w:rsidRPr="00DA7FC7">
        <w:rPr>
          <w:color w:val="FF0000"/>
          <w:lang w:val="fr-CH"/>
        </w:rPr>
        <w:t xml:space="preserve"> </w:t>
      </w:r>
      <w:r w:rsidRPr="006D0A94">
        <w:rPr>
          <w:color w:val="FF0000"/>
          <w:lang w:val="fr-CH"/>
        </w:rPr>
        <w:t>de séparer les deux brins de la double hélice d’</w:t>
      </w:r>
      <w:r w:rsidRPr="00DA7FC7">
        <w:rPr>
          <w:color w:val="FF0000"/>
          <w:lang w:val="fr-CH"/>
        </w:rPr>
        <w:t xml:space="preserve">AND </w:t>
      </w:r>
      <w:r w:rsidRPr="006D0A94">
        <w:rPr>
          <w:color w:val="FF0000"/>
          <w:lang w:val="fr-CH"/>
        </w:rPr>
        <w:t>pour permettre aux protéines impliquées dans la</w:t>
      </w:r>
      <w:r w:rsidRPr="00DA7FC7">
        <w:rPr>
          <w:color w:val="FF0000"/>
          <w:lang w:val="fr-CH"/>
        </w:rPr>
        <w:t xml:space="preserve"> réplication d’accéder à l’ADN.</w:t>
      </w:r>
    </w:p>
    <w:p w14:paraId="4A145FF1" w14:textId="77777777" w:rsidR="00203703" w:rsidRPr="00DA7FC7" w:rsidRDefault="00203703" w:rsidP="00203703">
      <w:pPr>
        <w:pStyle w:val="ListParagraph"/>
        <w:ind w:left="720" w:firstLine="0"/>
        <w:rPr>
          <w:lang w:val="fr-CH"/>
        </w:rPr>
      </w:pPr>
    </w:p>
    <w:p w14:paraId="6CD82F9A" w14:textId="0E7F7A64" w:rsidR="00203703" w:rsidRPr="00DA7FC7" w:rsidRDefault="00465681" w:rsidP="00203703">
      <w:pPr>
        <w:pStyle w:val="ListParagraph"/>
        <w:numPr>
          <w:ilvl w:val="0"/>
          <w:numId w:val="33"/>
        </w:numPr>
        <w:rPr>
          <w:lang w:val="fr-CH"/>
        </w:rPr>
      </w:pPr>
      <w:r w:rsidRPr="00DA7FC7">
        <w:rPr>
          <w:lang w:val="fr-CH"/>
        </w:rPr>
        <w:t xml:space="preserve">Quel est l’élément X ? D’un point de vue biochimique, pourquoi </w:t>
      </w:r>
      <w:r w:rsidR="00D22324" w:rsidRPr="00DA7FC7">
        <w:rPr>
          <w:lang w:val="fr-CH"/>
        </w:rPr>
        <w:t>cet élément est</w:t>
      </w:r>
      <w:r w:rsidRPr="00DA7FC7">
        <w:rPr>
          <w:lang w:val="fr-CH"/>
        </w:rPr>
        <w:t>-il essentiel afin que la réplication de l’ADN se produise ?</w:t>
      </w:r>
    </w:p>
    <w:p w14:paraId="209B3640" w14:textId="77777777" w:rsidR="00B71B2B" w:rsidRPr="00DA7FC7" w:rsidRDefault="00B71B2B" w:rsidP="00B71B2B">
      <w:pPr>
        <w:widowControl/>
        <w:adjustRightInd w:val="0"/>
        <w:rPr>
          <w:rFonts w:eastAsiaTheme="minorHAnsi"/>
          <w:color w:val="FF0000"/>
          <w:lang w:val="fr-CH"/>
        </w:rPr>
      </w:pPr>
    </w:p>
    <w:p w14:paraId="3EE75FF6" w14:textId="42F6BAF7" w:rsidR="00B71B2B" w:rsidRPr="00DA7FC7" w:rsidRDefault="00B71B2B" w:rsidP="00B71B2B">
      <w:pPr>
        <w:widowControl/>
        <w:adjustRightInd w:val="0"/>
        <w:ind w:left="360"/>
        <w:rPr>
          <w:rFonts w:eastAsiaTheme="minorHAnsi"/>
          <w:color w:val="FF0000"/>
          <w:lang w:val="fr-CH"/>
        </w:rPr>
      </w:pPr>
      <w:r w:rsidRPr="00DA7FC7">
        <w:rPr>
          <w:rFonts w:eastAsiaTheme="minorHAnsi"/>
          <w:color w:val="FF0000"/>
          <w:lang w:val="fr-CH"/>
        </w:rPr>
        <w:t>L’élément X est une amorce d’ARN (angl. : RNA primer). Les amorces d’ARN sont nécessaires car l’ADN polymérase n’est capable de synthétiser de l’ADN sans un groupe 3’-OH et une amorce.</w:t>
      </w:r>
    </w:p>
    <w:p w14:paraId="0930D218" w14:textId="77777777" w:rsidR="00203703" w:rsidRPr="00DA7FC7" w:rsidRDefault="00203703" w:rsidP="00203703">
      <w:pPr>
        <w:pStyle w:val="ListParagraph"/>
        <w:ind w:left="720" w:firstLine="0"/>
        <w:rPr>
          <w:lang w:val="fr-CH"/>
        </w:rPr>
      </w:pPr>
    </w:p>
    <w:p w14:paraId="43036418" w14:textId="5919124F" w:rsidR="00B71B2B" w:rsidRPr="00DA7FC7" w:rsidRDefault="00B71B2B" w:rsidP="00B71B2B">
      <w:pPr>
        <w:pStyle w:val="ListParagraph"/>
        <w:numPr>
          <w:ilvl w:val="0"/>
          <w:numId w:val="33"/>
        </w:numPr>
        <w:rPr>
          <w:lang w:val="fr-CH"/>
        </w:rPr>
      </w:pPr>
      <w:r w:rsidRPr="00DA7FC7">
        <w:rPr>
          <w:lang w:val="fr-CH"/>
        </w:rPr>
        <w:t>Concernent</w:t>
      </w:r>
      <w:r w:rsidRPr="00DA7FC7">
        <w:rPr>
          <w:spacing w:val="-4"/>
          <w:lang w:val="fr-CH"/>
        </w:rPr>
        <w:t xml:space="preserve"> </w:t>
      </w:r>
      <w:r w:rsidRPr="00DA7FC7">
        <w:rPr>
          <w:lang w:val="fr-CH"/>
        </w:rPr>
        <w:t>l’enzyme</w:t>
      </w:r>
      <w:r w:rsidRPr="00DA7FC7">
        <w:rPr>
          <w:spacing w:val="-2"/>
          <w:lang w:val="fr-CH"/>
        </w:rPr>
        <w:t xml:space="preserve"> </w:t>
      </w:r>
      <w:r w:rsidRPr="00DA7FC7">
        <w:rPr>
          <w:lang w:val="fr-CH"/>
        </w:rPr>
        <w:t>Y, lesquels</w:t>
      </w:r>
      <w:r w:rsidRPr="00DA7FC7">
        <w:rPr>
          <w:spacing w:val="-3"/>
          <w:lang w:val="fr-CH"/>
        </w:rPr>
        <w:t xml:space="preserve"> des énoncés suivants </w:t>
      </w:r>
      <w:r w:rsidRPr="00DA7FC7">
        <w:rPr>
          <w:lang w:val="fr-CH"/>
        </w:rPr>
        <w:t>sont</w:t>
      </w:r>
      <w:r w:rsidRPr="00DA7FC7">
        <w:rPr>
          <w:spacing w:val="-4"/>
          <w:lang w:val="fr-CH"/>
        </w:rPr>
        <w:t xml:space="preserve"> </w:t>
      </w:r>
      <w:r w:rsidRPr="00DA7FC7">
        <w:rPr>
          <w:lang w:val="fr-CH"/>
        </w:rPr>
        <w:t>vrais</w:t>
      </w:r>
      <w:r w:rsidRPr="00DA7FC7">
        <w:rPr>
          <w:spacing w:val="-2"/>
          <w:lang w:val="fr-CH"/>
        </w:rPr>
        <w:t xml:space="preserve"> </w:t>
      </w:r>
      <w:r w:rsidRPr="00DA7FC7">
        <w:rPr>
          <w:spacing w:val="-10"/>
          <w:lang w:val="fr-CH"/>
        </w:rPr>
        <w:t xml:space="preserve">?  </w:t>
      </w:r>
      <w:r w:rsidRPr="00DA7FC7">
        <w:rPr>
          <w:lang w:val="fr-CH"/>
        </w:rPr>
        <w:t>Sélectionnez tou</w:t>
      </w:r>
      <w:r w:rsidR="00DE28A1">
        <w:rPr>
          <w:lang w:val="fr-CH"/>
        </w:rPr>
        <w:t>tes</w:t>
      </w:r>
      <w:r w:rsidRPr="00DA7FC7">
        <w:rPr>
          <w:lang w:val="fr-CH"/>
        </w:rPr>
        <w:t xml:space="preserve"> les réponses possibles.</w:t>
      </w:r>
    </w:p>
    <w:p w14:paraId="7F1F2473" w14:textId="7423BBB1" w:rsidR="00203703" w:rsidRPr="00DA7FC7" w:rsidRDefault="00203703" w:rsidP="00B71B2B">
      <w:pPr>
        <w:pStyle w:val="ListParagraph"/>
        <w:ind w:left="720" w:firstLine="0"/>
        <w:rPr>
          <w:lang w:val="fr-CH"/>
        </w:rPr>
      </w:pPr>
    </w:p>
    <w:p w14:paraId="1F5702A1" w14:textId="77777777" w:rsidR="00203703" w:rsidRPr="00DA7FC7" w:rsidRDefault="00203703" w:rsidP="00BB503A">
      <w:pPr>
        <w:pStyle w:val="ListParagraph"/>
        <w:numPr>
          <w:ilvl w:val="1"/>
          <w:numId w:val="34"/>
        </w:numPr>
        <w:ind w:left="1418"/>
        <w:rPr>
          <w:color w:val="FF0000"/>
          <w:lang w:val="fr-CH"/>
        </w:rPr>
      </w:pPr>
      <w:r w:rsidRPr="00DA7FC7">
        <w:rPr>
          <w:color w:val="FF0000"/>
          <w:lang w:val="fr-CH"/>
        </w:rPr>
        <w:t>Il</w:t>
      </w:r>
      <w:r w:rsidRPr="00DA7FC7">
        <w:rPr>
          <w:color w:val="FF0000"/>
          <w:spacing w:val="-3"/>
          <w:lang w:val="fr-CH"/>
        </w:rPr>
        <w:t xml:space="preserve"> </w:t>
      </w:r>
      <w:r w:rsidRPr="00DA7FC7">
        <w:rPr>
          <w:color w:val="FF0000"/>
          <w:lang w:val="fr-CH"/>
        </w:rPr>
        <w:t>s’agit</w:t>
      </w:r>
      <w:r w:rsidRPr="00DA7FC7">
        <w:rPr>
          <w:color w:val="FF0000"/>
          <w:spacing w:val="-3"/>
          <w:lang w:val="fr-CH"/>
        </w:rPr>
        <w:t xml:space="preserve"> </w:t>
      </w:r>
      <w:r w:rsidRPr="00DA7FC7">
        <w:rPr>
          <w:color w:val="FF0000"/>
          <w:lang w:val="fr-CH"/>
        </w:rPr>
        <w:t>d’une</w:t>
      </w:r>
      <w:r w:rsidRPr="00DA7FC7">
        <w:rPr>
          <w:color w:val="FF0000"/>
          <w:spacing w:val="-2"/>
          <w:lang w:val="fr-CH"/>
        </w:rPr>
        <w:t xml:space="preserve"> </w:t>
      </w:r>
      <w:r w:rsidRPr="00DA7FC7">
        <w:rPr>
          <w:color w:val="FF0000"/>
          <w:lang w:val="fr-CH"/>
        </w:rPr>
        <w:t>ADN polymérase</w:t>
      </w:r>
      <w:r w:rsidRPr="00DA7FC7">
        <w:rPr>
          <w:color w:val="FF0000"/>
          <w:spacing w:val="-2"/>
          <w:lang w:val="fr-CH"/>
        </w:rPr>
        <w:t xml:space="preserve"> </w:t>
      </w:r>
      <w:r w:rsidRPr="00DA7FC7">
        <w:rPr>
          <w:color w:val="FF0000"/>
          <w:lang w:val="fr-CH"/>
        </w:rPr>
        <w:t>qui utilise</w:t>
      </w:r>
      <w:r w:rsidRPr="00DA7FC7">
        <w:rPr>
          <w:color w:val="FF0000"/>
          <w:spacing w:val="-2"/>
          <w:lang w:val="fr-CH"/>
        </w:rPr>
        <w:t xml:space="preserve"> </w:t>
      </w:r>
      <w:r w:rsidRPr="00DA7FC7">
        <w:rPr>
          <w:color w:val="FF0000"/>
          <w:lang w:val="fr-CH"/>
        </w:rPr>
        <w:t>l’ADN comme</w:t>
      </w:r>
      <w:r w:rsidRPr="00DA7FC7">
        <w:rPr>
          <w:color w:val="FF0000"/>
          <w:spacing w:val="-2"/>
          <w:lang w:val="fr-CH"/>
        </w:rPr>
        <w:t xml:space="preserve"> matrice.</w:t>
      </w:r>
    </w:p>
    <w:p w14:paraId="162AA005" w14:textId="77777777" w:rsidR="00203703" w:rsidRPr="00DA7FC7" w:rsidRDefault="00203703" w:rsidP="00BB503A">
      <w:pPr>
        <w:pStyle w:val="ListParagraph"/>
        <w:numPr>
          <w:ilvl w:val="1"/>
          <w:numId w:val="34"/>
        </w:numPr>
        <w:ind w:left="1418"/>
        <w:rPr>
          <w:lang w:val="fr-CH"/>
        </w:rPr>
      </w:pPr>
      <w:r w:rsidRPr="00DA7FC7">
        <w:rPr>
          <w:lang w:val="fr-CH"/>
        </w:rPr>
        <w:t>Elle</w:t>
      </w:r>
      <w:r w:rsidRPr="00DA7FC7">
        <w:rPr>
          <w:spacing w:val="-5"/>
          <w:lang w:val="fr-CH"/>
        </w:rPr>
        <w:t xml:space="preserve"> </w:t>
      </w:r>
      <w:r w:rsidRPr="00DA7FC7">
        <w:rPr>
          <w:lang w:val="fr-CH"/>
        </w:rPr>
        <w:t>incorpore</w:t>
      </w:r>
      <w:r w:rsidRPr="00DA7FC7">
        <w:rPr>
          <w:spacing w:val="-2"/>
          <w:lang w:val="fr-CH"/>
        </w:rPr>
        <w:t xml:space="preserve"> </w:t>
      </w:r>
      <w:r w:rsidRPr="00DA7FC7">
        <w:rPr>
          <w:lang w:val="fr-CH"/>
        </w:rPr>
        <w:t>une</w:t>
      </w:r>
      <w:r w:rsidRPr="00DA7FC7">
        <w:rPr>
          <w:spacing w:val="-3"/>
          <w:lang w:val="fr-CH"/>
        </w:rPr>
        <w:t xml:space="preserve"> </w:t>
      </w:r>
      <w:r w:rsidRPr="00DA7FC7">
        <w:rPr>
          <w:lang w:val="fr-CH"/>
        </w:rPr>
        <w:t>molécule</w:t>
      </w:r>
      <w:r w:rsidRPr="00DA7FC7">
        <w:rPr>
          <w:spacing w:val="-2"/>
          <w:lang w:val="fr-CH"/>
        </w:rPr>
        <w:t xml:space="preserve"> </w:t>
      </w:r>
      <w:r w:rsidRPr="00DA7FC7">
        <w:rPr>
          <w:lang w:val="fr-CH"/>
        </w:rPr>
        <w:t>d’ARN qui</w:t>
      </w:r>
      <w:r w:rsidRPr="00DA7FC7">
        <w:rPr>
          <w:spacing w:val="-1"/>
          <w:lang w:val="fr-CH"/>
        </w:rPr>
        <w:t xml:space="preserve"> </w:t>
      </w:r>
      <w:r w:rsidRPr="00DA7FC7">
        <w:rPr>
          <w:lang w:val="fr-CH"/>
        </w:rPr>
        <w:t>sert</w:t>
      </w:r>
      <w:r w:rsidRPr="00DA7FC7">
        <w:rPr>
          <w:spacing w:val="-3"/>
          <w:lang w:val="fr-CH"/>
        </w:rPr>
        <w:t xml:space="preserve"> </w:t>
      </w:r>
      <w:r w:rsidRPr="00DA7FC7">
        <w:rPr>
          <w:lang w:val="fr-CH"/>
        </w:rPr>
        <w:t>de</w:t>
      </w:r>
      <w:proofErr w:type="gramStart"/>
      <w:r w:rsidRPr="00DA7FC7">
        <w:rPr>
          <w:spacing w:val="-3"/>
          <w:lang w:val="fr-CH"/>
        </w:rPr>
        <w:t xml:space="preserve"> </w:t>
      </w:r>
      <w:r w:rsidRPr="00DA7FC7">
        <w:rPr>
          <w:lang w:val="fr-CH"/>
        </w:rPr>
        <w:t>«matrice</w:t>
      </w:r>
      <w:proofErr w:type="gramEnd"/>
      <w:r w:rsidRPr="00DA7FC7">
        <w:rPr>
          <w:spacing w:val="-2"/>
          <w:lang w:val="fr-CH"/>
        </w:rPr>
        <w:t xml:space="preserve"> </w:t>
      </w:r>
      <w:r w:rsidRPr="00DA7FC7">
        <w:rPr>
          <w:lang w:val="fr-CH"/>
        </w:rPr>
        <w:t>de</w:t>
      </w:r>
      <w:r w:rsidRPr="00DA7FC7">
        <w:rPr>
          <w:spacing w:val="-2"/>
          <w:lang w:val="fr-CH"/>
        </w:rPr>
        <w:t xml:space="preserve"> démarrage».</w:t>
      </w:r>
    </w:p>
    <w:p w14:paraId="42C790FB" w14:textId="04EFE6AE" w:rsidR="00203703" w:rsidRPr="00DA7FC7" w:rsidRDefault="00203703" w:rsidP="00BB503A">
      <w:pPr>
        <w:pStyle w:val="ListParagraph"/>
        <w:numPr>
          <w:ilvl w:val="1"/>
          <w:numId w:val="34"/>
        </w:numPr>
        <w:ind w:left="1418"/>
        <w:rPr>
          <w:color w:val="FF0000"/>
          <w:lang w:val="fr-CH"/>
        </w:rPr>
      </w:pPr>
      <w:r w:rsidRPr="00DA7FC7">
        <w:rPr>
          <w:color w:val="FF0000"/>
          <w:lang w:val="fr-CH"/>
        </w:rPr>
        <w:t>Elle</w:t>
      </w:r>
      <w:r w:rsidRPr="00DA7FC7">
        <w:rPr>
          <w:color w:val="FF0000"/>
          <w:spacing w:val="-3"/>
          <w:lang w:val="fr-CH"/>
        </w:rPr>
        <w:t xml:space="preserve"> </w:t>
      </w:r>
      <w:r w:rsidRPr="00DA7FC7">
        <w:rPr>
          <w:color w:val="FF0000"/>
          <w:lang w:val="fr-CH"/>
        </w:rPr>
        <w:t>a</w:t>
      </w:r>
      <w:r w:rsidRPr="00DA7FC7">
        <w:rPr>
          <w:color w:val="FF0000"/>
          <w:spacing w:val="-2"/>
          <w:lang w:val="fr-CH"/>
        </w:rPr>
        <w:t xml:space="preserve"> </w:t>
      </w:r>
      <w:r w:rsidRPr="00DA7FC7">
        <w:rPr>
          <w:color w:val="FF0000"/>
          <w:lang w:val="fr-CH"/>
        </w:rPr>
        <w:t>une</w:t>
      </w:r>
      <w:r w:rsidRPr="00DA7FC7">
        <w:rPr>
          <w:color w:val="FF0000"/>
          <w:spacing w:val="-3"/>
          <w:lang w:val="fr-CH"/>
        </w:rPr>
        <w:t xml:space="preserve"> </w:t>
      </w:r>
      <w:r w:rsidRPr="00DA7FC7">
        <w:rPr>
          <w:color w:val="FF0000"/>
          <w:lang w:val="fr-CH"/>
        </w:rPr>
        <w:t>activité</w:t>
      </w:r>
      <w:r w:rsidRPr="00DA7FC7">
        <w:rPr>
          <w:color w:val="FF0000"/>
          <w:spacing w:val="-2"/>
          <w:lang w:val="fr-CH"/>
        </w:rPr>
        <w:t xml:space="preserve"> </w:t>
      </w:r>
      <w:r w:rsidRPr="00DA7FC7">
        <w:rPr>
          <w:color w:val="FF0000"/>
          <w:lang w:val="fr-CH"/>
        </w:rPr>
        <w:t>exonucléase</w:t>
      </w:r>
      <w:r w:rsidRPr="00DA7FC7">
        <w:rPr>
          <w:color w:val="FF0000"/>
          <w:spacing w:val="-3"/>
          <w:lang w:val="fr-CH"/>
        </w:rPr>
        <w:t xml:space="preserve"> </w:t>
      </w:r>
      <w:r w:rsidR="00B71B2B" w:rsidRPr="00DA7FC7">
        <w:rPr>
          <w:color w:val="FF0000"/>
          <w:lang w:val="fr-CH"/>
        </w:rPr>
        <w:t xml:space="preserve">5’ </w:t>
      </w:r>
      <w:r w:rsidRPr="00DA7FC7">
        <w:rPr>
          <w:color w:val="FF0000"/>
          <w:lang w:val="fr-CH"/>
        </w:rPr>
        <w:t>→</w:t>
      </w:r>
      <w:r w:rsidRPr="00DA7FC7">
        <w:rPr>
          <w:color w:val="FF0000"/>
          <w:spacing w:val="10"/>
          <w:lang w:val="fr-CH"/>
        </w:rPr>
        <w:t xml:space="preserve"> </w:t>
      </w:r>
      <w:r w:rsidR="00B71B2B" w:rsidRPr="00DA7FC7">
        <w:rPr>
          <w:color w:val="FF0000"/>
          <w:spacing w:val="-5"/>
          <w:lang w:val="fr-CH"/>
        </w:rPr>
        <w:t>3</w:t>
      </w:r>
      <w:r w:rsidRPr="00DA7FC7">
        <w:rPr>
          <w:color w:val="FF0000"/>
          <w:spacing w:val="-5"/>
          <w:lang w:val="fr-CH"/>
        </w:rPr>
        <w:t>’.</w:t>
      </w:r>
    </w:p>
    <w:p w14:paraId="1F36541B" w14:textId="1BC72AF4" w:rsidR="00203703" w:rsidRPr="00DA7FC7" w:rsidRDefault="00203703" w:rsidP="00BB503A">
      <w:pPr>
        <w:pStyle w:val="ListParagraph"/>
        <w:numPr>
          <w:ilvl w:val="1"/>
          <w:numId w:val="34"/>
        </w:numPr>
        <w:ind w:left="1418"/>
        <w:rPr>
          <w:color w:val="FF0000"/>
          <w:lang w:val="fr-CH"/>
        </w:rPr>
      </w:pPr>
      <w:r w:rsidRPr="00DA7FC7">
        <w:rPr>
          <w:color w:val="FF0000"/>
          <w:lang w:val="fr-CH"/>
        </w:rPr>
        <w:t>Elle</w:t>
      </w:r>
      <w:r w:rsidRPr="00DA7FC7">
        <w:rPr>
          <w:color w:val="FF0000"/>
          <w:spacing w:val="-4"/>
          <w:lang w:val="fr-CH"/>
        </w:rPr>
        <w:t xml:space="preserve"> </w:t>
      </w:r>
      <w:r w:rsidRPr="00DA7FC7">
        <w:rPr>
          <w:color w:val="FF0000"/>
          <w:lang w:val="fr-CH"/>
        </w:rPr>
        <w:t>enlève</w:t>
      </w:r>
      <w:r w:rsidRPr="00DA7FC7">
        <w:rPr>
          <w:color w:val="FF0000"/>
          <w:spacing w:val="-2"/>
          <w:lang w:val="fr-CH"/>
        </w:rPr>
        <w:t xml:space="preserve"> </w:t>
      </w:r>
      <w:r w:rsidRPr="00DA7FC7">
        <w:rPr>
          <w:color w:val="FF0000"/>
          <w:lang w:val="fr-CH"/>
        </w:rPr>
        <w:t>les</w:t>
      </w:r>
      <w:r w:rsidRPr="00DA7FC7">
        <w:rPr>
          <w:color w:val="FF0000"/>
          <w:spacing w:val="-2"/>
          <w:lang w:val="fr-CH"/>
        </w:rPr>
        <w:t xml:space="preserve"> </w:t>
      </w:r>
      <w:r w:rsidRPr="00DA7FC7">
        <w:rPr>
          <w:color w:val="FF0000"/>
          <w:lang w:val="fr-CH"/>
        </w:rPr>
        <w:t>amorces</w:t>
      </w:r>
      <w:r w:rsidRPr="00DA7FC7">
        <w:rPr>
          <w:color w:val="FF0000"/>
          <w:spacing w:val="-2"/>
          <w:lang w:val="fr-CH"/>
        </w:rPr>
        <w:t xml:space="preserve"> </w:t>
      </w:r>
      <w:r w:rsidRPr="00DA7FC7">
        <w:rPr>
          <w:color w:val="FF0000"/>
          <w:lang w:val="fr-CH"/>
        </w:rPr>
        <w:t>d’ARN et</w:t>
      </w:r>
      <w:r w:rsidRPr="00DA7FC7">
        <w:rPr>
          <w:color w:val="FF0000"/>
          <w:spacing w:val="-3"/>
          <w:lang w:val="fr-CH"/>
        </w:rPr>
        <w:t xml:space="preserve"> </w:t>
      </w:r>
      <w:r w:rsidRPr="00DA7FC7">
        <w:rPr>
          <w:color w:val="FF0000"/>
          <w:lang w:val="fr-CH"/>
        </w:rPr>
        <w:t>les</w:t>
      </w:r>
      <w:r w:rsidRPr="00DA7FC7">
        <w:rPr>
          <w:color w:val="FF0000"/>
          <w:spacing w:val="-2"/>
          <w:lang w:val="fr-CH"/>
        </w:rPr>
        <w:t xml:space="preserve"> </w:t>
      </w:r>
      <w:r w:rsidRPr="00DA7FC7">
        <w:rPr>
          <w:color w:val="FF0000"/>
          <w:lang w:val="fr-CH"/>
        </w:rPr>
        <w:t>remplace</w:t>
      </w:r>
      <w:r w:rsidRPr="00DA7FC7">
        <w:rPr>
          <w:color w:val="FF0000"/>
          <w:spacing w:val="-2"/>
          <w:lang w:val="fr-CH"/>
        </w:rPr>
        <w:t xml:space="preserve"> </w:t>
      </w:r>
      <w:r w:rsidRPr="00DA7FC7">
        <w:rPr>
          <w:color w:val="FF0000"/>
          <w:lang w:val="fr-CH"/>
        </w:rPr>
        <w:t>par</w:t>
      </w:r>
      <w:r w:rsidRPr="00DA7FC7">
        <w:rPr>
          <w:color w:val="FF0000"/>
          <w:spacing w:val="-2"/>
          <w:lang w:val="fr-CH"/>
        </w:rPr>
        <w:t xml:space="preserve"> </w:t>
      </w:r>
      <w:r w:rsidRPr="00DA7FC7">
        <w:rPr>
          <w:color w:val="FF0000"/>
          <w:lang w:val="fr-CH"/>
        </w:rPr>
        <w:t>de</w:t>
      </w:r>
      <w:r w:rsidRPr="00DA7FC7">
        <w:rPr>
          <w:color w:val="FF0000"/>
          <w:spacing w:val="-1"/>
          <w:lang w:val="fr-CH"/>
        </w:rPr>
        <w:t xml:space="preserve"> </w:t>
      </w:r>
      <w:r w:rsidRPr="00DA7FC7">
        <w:rPr>
          <w:color w:val="FF0000"/>
          <w:spacing w:val="-2"/>
          <w:lang w:val="fr-CH"/>
        </w:rPr>
        <w:t>l’ADN.</w:t>
      </w:r>
    </w:p>
    <w:p w14:paraId="60C74F2A" w14:textId="77777777" w:rsidR="00B71B2B" w:rsidRPr="00DA7FC7" w:rsidRDefault="00B71B2B" w:rsidP="00B71B2B">
      <w:pPr>
        <w:pStyle w:val="ListParagraph"/>
        <w:ind w:left="720" w:firstLine="0"/>
        <w:rPr>
          <w:color w:val="FF0000"/>
          <w:lang w:val="fr-CH"/>
        </w:rPr>
      </w:pPr>
    </w:p>
    <w:p w14:paraId="4C5FAB86" w14:textId="48C5A13C" w:rsidR="00B71B2B" w:rsidRPr="00DA7FC7" w:rsidRDefault="00B71B2B" w:rsidP="00B71B2B">
      <w:pPr>
        <w:pStyle w:val="ListParagraph"/>
        <w:ind w:left="720" w:firstLine="0"/>
        <w:rPr>
          <w:color w:val="FF0000"/>
          <w:lang w:val="fr-CH"/>
        </w:rPr>
      </w:pPr>
      <w:r w:rsidRPr="00DA7FC7">
        <w:rPr>
          <w:color w:val="FF0000"/>
          <w:lang w:val="fr-CH"/>
        </w:rPr>
        <w:t>NB : Cette enzyme a une activité exonucléase 5’ → 3’, mais aussi 3’ → 5’ (</w:t>
      </w:r>
      <w:proofErr w:type="spellStart"/>
      <w:r w:rsidRPr="00DA7FC7">
        <w:rPr>
          <w:color w:val="FF0000"/>
          <w:lang w:val="fr-CH"/>
        </w:rPr>
        <w:t>proofreading</w:t>
      </w:r>
      <w:proofErr w:type="spellEnd"/>
      <w:r w:rsidRPr="00DA7FC7">
        <w:rPr>
          <w:color w:val="FF0000"/>
          <w:lang w:val="fr-CH"/>
        </w:rPr>
        <w:t>).</w:t>
      </w:r>
    </w:p>
    <w:p w14:paraId="2CFA3E93" w14:textId="77777777" w:rsidR="00203703" w:rsidRPr="00DA7FC7" w:rsidRDefault="00203703" w:rsidP="00203703">
      <w:pPr>
        <w:tabs>
          <w:tab w:val="left" w:pos="1683"/>
        </w:tabs>
        <w:ind w:left="1080"/>
        <w:rPr>
          <w:lang w:val="fr-CH"/>
        </w:rPr>
      </w:pPr>
    </w:p>
    <w:p w14:paraId="12671E99" w14:textId="77777777" w:rsidR="00203703" w:rsidRPr="00DA7FC7" w:rsidRDefault="00203703" w:rsidP="00203703">
      <w:pPr>
        <w:pStyle w:val="ListParagraph"/>
        <w:numPr>
          <w:ilvl w:val="0"/>
          <w:numId w:val="33"/>
        </w:numPr>
        <w:rPr>
          <w:lang w:val="fr-CH"/>
        </w:rPr>
      </w:pPr>
      <w:r w:rsidRPr="00DA7FC7">
        <w:rPr>
          <w:lang w:val="fr-CH"/>
        </w:rPr>
        <w:t>Quel</w:t>
      </w:r>
      <w:r w:rsidRPr="00DA7FC7">
        <w:rPr>
          <w:spacing w:val="-1"/>
          <w:lang w:val="fr-CH"/>
        </w:rPr>
        <w:t xml:space="preserve"> </w:t>
      </w:r>
      <w:r w:rsidRPr="00DA7FC7">
        <w:rPr>
          <w:lang w:val="fr-CH"/>
        </w:rPr>
        <w:t>est</w:t>
      </w:r>
      <w:r w:rsidRPr="00DA7FC7">
        <w:rPr>
          <w:spacing w:val="-3"/>
          <w:lang w:val="fr-CH"/>
        </w:rPr>
        <w:t xml:space="preserve"> </w:t>
      </w:r>
      <w:r w:rsidRPr="00DA7FC7">
        <w:rPr>
          <w:lang w:val="fr-CH"/>
        </w:rPr>
        <w:t>le</w:t>
      </w:r>
      <w:r w:rsidRPr="00DA7FC7">
        <w:rPr>
          <w:spacing w:val="-2"/>
          <w:lang w:val="fr-CH"/>
        </w:rPr>
        <w:t xml:space="preserve"> </w:t>
      </w:r>
      <w:r w:rsidRPr="00DA7FC7">
        <w:rPr>
          <w:lang w:val="fr-CH"/>
        </w:rPr>
        <w:t>rôle</w:t>
      </w:r>
      <w:r w:rsidRPr="00DA7FC7">
        <w:rPr>
          <w:spacing w:val="-3"/>
          <w:lang w:val="fr-CH"/>
        </w:rPr>
        <w:t xml:space="preserve"> </w:t>
      </w:r>
      <w:r w:rsidRPr="00DA7FC7">
        <w:rPr>
          <w:lang w:val="fr-CH"/>
        </w:rPr>
        <w:t>de</w:t>
      </w:r>
      <w:r w:rsidRPr="00DA7FC7">
        <w:rPr>
          <w:spacing w:val="-2"/>
          <w:lang w:val="fr-CH"/>
        </w:rPr>
        <w:t xml:space="preserve"> </w:t>
      </w:r>
      <w:r w:rsidRPr="00DA7FC7">
        <w:rPr>
          <w:lang w:val="fr-CH"/>
        </w:rPr>
        <w:t>l’enzyme</w:t>
      </w:r>
      <w:r w:rsidRPr="00DA7FC7">
        <w:rPr>
          <w:spacing w:val="-2"/>
          <w:lang w:val="fr-CH"/>
        </w:rPr>
        <w:t xml:space="preserve"> </w:t>
      </w:r>
      <w:r w:rsidRPr="00DA7FC7">
        <w:rPr>
          <w:lang w:val="fr-CH"/>
        </w:rPr>
        <w:t>Z</w:t>
      </w:r>
      <w:r w:rsidRPr="00DA7FC7">
        <w:rPr>
          <w:spacing w:val="-1"/>
          <w:lang w:val="fr-CH"/>
        </w:rPr>
        <w:t xml:space="preserve"> </w:t>
      </w:r>
      <w:r w:rsidRPr="00DA7FC7">
        <w:rPr>
          <w:spacing w:val="-10"/>
          <w:lang w:val="fr-CH"/>
        </w:rPr>
        <w:t>?</w:t>
      </w:r>
    </w:p>
    <w:p w14:paraId="66E4FD42" w14:textId="77777777" w:rsidR="00B71B2B" w:rsidRPr="00DA7FC7" w:rsidRDefault="00B71B2B" w:rsidP="00B71B2B">
      <w:pPr>
        <w:pStyle w:val="ListParagraph"/>
        <w:ind w:left="720" w:firstLine="0"/>
        <w:rPr>
          <w:lang w:val="fr-CH"/>
        </w:rPr>
      </w:pPr>
    </w:p>
    <w:p w14:paraId="5D8BA349" w14:textId="77777777" w:rsidR="00BB503A" w:rsidRPr="00DA7FC7" w:rsidRDefault="00BB503A" w:rsidP="00C3764C">
      <w:pPr>
        <w:pStyle w:val="ListParagraph"/>
        <w:numPr>
          <w:ilvl w:val="1"/>
          <w:numId w:val="35"/>
        </w:numPr>
        <w:ind w:left="1418"/>
        <w:rPr>
          <w:color w:val="FF0000"/>
          <w:lang w:val="fr-CH"/>
        </w:rPr>
      </w:pPr>
      <w:r w:rsidRPr="00DA7FC7">
        <w:rPr>
          <w:color w:val="FF0000"/>
          <w:lang w:val="fr-CH"/>
        </w:rPr>
        <w:t>Réunir</w:t>
      </w:r>
      <w:r w:rsidRPr="00DA7FC7">
        <w:rPr>
          <w:color w:val="FF0000"/>
          <w:spacing w:val="-6"/>
          <w:lang w:val="fr-CH"/>
        </w:rPr>
        <w:t xml:space="preserve"> </w:t>
      </w:r>
      <w:r w:rsidRPr="00DA7FC7">
        <w:rPr>
          <w:color w:val="FF0000"/>
          <w:lang w:val="fr-CH"/>
        </w:rPr>
        <w:t>les</w:t>
      </w:r>
      <w:r w:rsidRPr="00DA7FC7">
        <w:rPr>
          <w:color w:val="FF0000"/>
          <w:spacing w:val="-4"/>
          <w:lang w:val="fr-CH"/>
        </w:rPr>
        <w:t xml:space="preserve"> </w:t>
      </w:r>
      <w:r w:rsidRPr="00DA7FC7">
        <w:rPr>
          <w:color w:val="FF0000"/>
          <w:lang w:val="fr-CH"/>
        </w:rPr>
        <w:t>extrémités</w:t>
      </w:r>
      <w:r w:rsidRPr="00DA7FC7">
        <w:rPr>
          <w:color w:val="FF0000"/>
          <w:spacing w:val="-4"/>
          <w:lang w:val="fr-CH"/>
        </w:rPr>
        <w:t xml:space="preserve"> </w:t>
      </w:r>
      <w:r w:rsidRPr="00DA7FC7">
        <w:rPr>
          <w:color w:val="FF0000"/>
          <w:lang w:val="fr-CH"/>
        </w:rPr>
        <w:t>des</w:t>
      </w:r>
      <w:r w:rsidRPr="00DA7FC7">
        <w:rPr>
          <w:color w:val="FF0000"/>
          <w:spacing w:val="-4"/>
          <w:lang w:val="fr-CH"/>
        </w:rPr>
        <w:t xml:space="preserve"> </w:t>
      </w:r>
      <w:r w:rsidRPr="00DA7FC7">
        <w:rPr>
          <w:color w:val="FF0000"/>
          <w:lang w:val="fr-CH"/>
        </w:rPr>
        <w:t>fragments</w:t>
      </w:r>
      <w:r w:rsidRPr="00DA7FC7">
        <w:rPr>
          <w:color w:val="FF0000"/>
          <w:spacing w:val="-3"/>
          <w:lang w:val="fr-CH"/>
        </w:rPr>
        <w:t xml:space="preserve"> </w:t>
      </w:r>
      <w:r w:rsidRPr="00DA7FC7">
        <w:rPr>
          <w:color w:val="FF0000"/>
          <w:lang w:val="fr-CH"/>
        </w:rPr>
        <w:t>d’Okazaki</w:t>
      </w:r>
      <w:r w:rsidRPr="00DA7FC7">
        <w:rPr>
          <w:color w:val="FF0000"/>
          <w:spacing w:val="-2"/>
          <w:lang w:val="fr-CH"/>
        </w:rPr>
        <w:t xml:space="preserve"> </w:t>
      </w:r>
      <w:r w:rsidRPr="00DA7FC7">
        <w:rPr>
          <w:color w:val="FF0000"/>
          <w:lang w:val="fr-CH"/>
        </w:rPr>
        <w:t>sur</w:t>
      </w:r>
      <w:r w:rsidRPr="00DA7FC7">
        <w:rPr>
          <w:color w:val="FF0000"/>
          <w:spacing w:val="-4"/>
          <w:lang w:val="fr-CH"/>
        </w:rPr>
        <w:t xml:space="preserve"> </w:t>
      </w:r>
      <w:r w:rsidRPr="00DA7FC7">
        <w:rPr>
          <w:color w:val="FF0000"/>
          <w:lang w:val="fr-CH"/>
        </w:rPr>
        <w:t>le</w:t>
      </w:r>
      <w:r w:rsidRPr="00DA7FC7">
        <w:rPr>
          <w:color w:val="FF0000"/>
          <w:spacing w:val="-4"/>
          <w:lang w:val="fr-CH"/>
        </w:rPr>
        <w:t xml:space="preserve"> </w:t>
      </w:r>
      <w:r w:rsidRPr="00DA7FC7">
        <w:rPr>
          <w:color w:val="FF0000"/>
          <w:lang w:val="fr-CH"/>
        </w:rPr>
        <w:t>brin</w:t>
      </w:r>
      <w:r w:rsidRPr="00DA7FC7">
        <w:rPr>
          <w:color w:val="FF0000"/>
          <w:spacing w:val="-4"/>
          <w:lang w:val="fr-CH"/>
        </w:rPr>
        <w:t xml:space="preserve"> </w:t>
      </w:r>
      <w:r w:rsidRPr="00DA7FC7">
        <w:rPr>
          <w:color w:val="FF0000"/>
          <w:lang w:val="fr-CH"/>
        </w:rPr>
        <w:t>discontinu</w:t>
      </w:r>
      <w:r w:rsidRPr="00DA7FC7">
        <w:rPr>
          <w:color w:val="FF0000"/>
          <w:spacing w:val="-3"/>
          <w:lang w:val="fr-CH"/>
        </w:rPr>
        <w:t xml:space="preserve"> </w:t>
      </w:r>
      <w:r w:rsidRPr="00DA7FC7">
        <w:rPr>
          <w:color w:val="FF0000"/>
          <w:lang w:val="fr-CH"/>
        </w:rPr>
        <w:t>(ADN</w:t>
      </w:r>
      <w:r w:rsidRPr="00DA7FC7">
        <w:rPr>
          <w:color w:val="FF0000"/>
          <w:spacing w:val="-2"/>
          <w:lang w:val="fr-CH"/>
        </w:rPr>
        <w:t xml:space="preserve"> ligase).</w:t>
      </w:r>
    </w:p>
    <w:p w14:paraId="231DFA65" w14:textId="77777777" w:rsidR="00BB503A" w:rsidRPr="00DA7FC7" w:rsidRDefault="00BB503A" w:rsidP="00C3764C">
      <w:pPr>
        <w:pStyle w:val="ListParagraph"/>
        <w:numPr>
          <w:ilvl w:val="1"/>
          <w:numId w:val="35"/>
        </w:numPr>
        <w:ind w:left="1418"/>
        <w:rPr>
          <w:lang w:val="fr-CH"/>
        </w:rPr>
      </w:pPr>
      <w:proofErr w:type="spellStart"/>
      <w:r w:rsidRPr="00DA7FC7">
        <w:rPr>
          <w:lang w:val="fr-CH"/>
        </w:rPr>
        <w:t>Décaténer</w:t>
      </w:r>
      <w:proofErr w:type="spellEnd"/>
      <w:r w:rsidRPr="00DA7FC7">
        <w:rPr>
          <w:spacing w:val="-5"/>
          <w:lang w:val="fr-CH"/>
        </w:rPr>
        <w:t xml:space="preserve"> </w:t>
      </w:r>
      <w:r w:rsidRPr="00DA7FC7">
        <w:rPr>
          <w:lang w:val="fr-CH"/>
        </w:rPr>
        <w:t>les</w:t>
      </w:r>
      <w:r w:rsidRPr="00DA7FC7">
        <w:rPr>
          <w:spacing w:val="-3"/>
          <w:lang w:val="fr-CH"/>
        </w:rPr>
        <w:t xml:space="preserve"> </w:t>
      </w:r>
      <w:r w:rsidRPr="00DA7FC7">
        <w:rPr>
          <w:lang w:val="fr-CH"/>
        </w:rPr>
        <w:t>chromosomes</w:t>
      </w:r>
      <w:r w:rsidRPr="00DA7FC7">
        <w:rPr>
          <w:spacing w:val="-2"/>
          <w:lang w:val="fr-CH"/>
        </w:rPr>
        <w:t xml:space="preserve"> </w:t>
      </w:r>
      <w:r w:rsidRPr="00DA7FC7">
        <w:rPr>
          <w:lang w:val="fr-CH"/>
        </w:rPr>
        <w:t>liés</w:t>
      </w:r>
      <w:r w:rsidRPr="00DA7FC7">
        <w:rPr>
          <w:spacing w:val="-3"/>
          <w:lang w:val="fr-CH"/>
        </w:rPr>
        <w:t xml:space="preserve"> </w:t>
      </w:r>
      <w:r w:rsidRPr="00DA7FC7">
        <w:rPr>
          <w:lang w:val="fr-CH"/>
        </w:rPr>
        <w:t>à</w:t>
      </w:r>
      <w:r w:rsidRPr="00DA7FC7">
        <w:rPr>
          <w:spacing w:val="-3"/>
          <w:lang w:val="fr-CH"/>
        </w:rPr>
        <w:t xml:space="preserve"> </w:t>
      </w:r>
      <w:r w:rsidRPr="00DA7FC7">
        <w:rPr>
          <w:lang w:val="fr-CH"/>
        </w:rPr>
        <w:t>la</w:t>
      </w:r>
      <w:r w:rsidRPr="00DA7FC7">
        <w:rPr>
          <w:spacing w:val="-2"/>
          <w:lang w:val="fr-CH"/>
        </w:rPr>
        <w:t xml:space="preserve"> </w:t>
      </w:r>
      <w:r w:rsidRPr="00DA7FC7">
        <w:rPr>
          <w:lang w:val="fr-CH"/>
        </w:rPr>
        <w:t>fin</w:t>
      </w:r>
      <w:r w:rsidRPr="00DA7FC7">
        <w:rPr>
          <w:spacing w:val="-3"/>
          <w:lang w:val="fr-CH"/>
        </w:rPr>
        <w:t xml:space="preserve"> </w:t>
      </w:r>
      <w:r w:rsidRPr="00DA7FC7">
        <w:rPr>
          <w:lang w:val="fr-CH"/>
        </w:rPr>
        <w:t>de</w:t>
      </w:r>
      <w:r w:rsidRPr="00DA7FC7">
        <w:rPr>
          <w:spacing w:val="-3"/>
          <w:lang w:val="fr-CH"/>
        </w:rPr>
        <w:t xml:space="preserve"> </w:t>
      </w:r>
      <w:r w:rsidRPr="00DA7FC7">
        <w:rPr>
          <w:lang w:val="fr-CH"/>
        </w:rPr>
        <w:t>la</w:t>
      </w:r>
      <w:r w:rsidRPr="00DA7FC7">
        <w:rPr>
          <w:spacing w:val="-2"/>
          <w:lang w:val="fr-CH"/>
        </w:rPr>
        <w:t xml:space="preserve"> réplication.</w:t>
      </w:r>
    </w:p>
    <w:p w14:paraId="3EB52128" w14:textId="77777777" w:rsidR="00BB503A" w:rsidRPr="00DA7FC7" w:rsidRDefault="00BB503A" w:rsidP="00C3764C">
      <w:pPr>
        <w:pStyle w:val="ListParagraph"/>
        <w:numPr>
          <w:ilvl w:val="1"/>
          <w:numId w:val="35"/>
        </w:numPr>
        <w:ind w:left="1418"/>
        <w:rPr>
          <w:lang w:val="fr-CH"/>
        </w:rPr>
      </w:pPr>
      <w:r w:rsidRPr="00DA7FC7">
        <w:rPr>
          <w:lang w:val="fr-CH"/>
        </w:rPr>
        <w:t>Fournir</w:t>
      </w:r>
      <w:r w:rsidRPr="00DA7FC7">
        <w:rPr>
          <w:spacing w:val="-6"/>
          <w:lang w:val="fr-CH"/>
        </w:rPr>
        <w:t xml:space="preserve"> </w:t>
      </w:r>
      <w:r w:rsidRPr="00DA7FC7">
        <w:rPr>
          <w:lang w:val="fr-CH"/>
        </w:rPr>
        <w:t>une</w:t>
      </w:r>
      <w:r w:rsidRPr="00DA7FC7">
        <w:rPr>
          <w:spacing w:val="-3"/>
          <w:lang w:val="fr-CH"/>
        </w:rPr>
        <w:t xml:space="preserve"> </w:t>
      </w:r>
      <w:r w:rsidRPr="00DA7FC7">
        <w:rPr>
          <w:lang w:val="fr-CH"/>
        </w:rPr>
        <w:t>matrice</w:t>
      </w:r>
      <w:r w:rsidRPr="00DA7FC7">
        <w:rPr>
          <w:spacing w:val="-3"/>
          <w:lang w:val="fr-CH"/>
        </w:rPr>
        <w:t xml:space="preserve"> </w:t>
      </w:r>
      <w:r w:rsidRPr="00DA7FC7">
        <w:rPr>
          <w:lang w:val="fr-CH"/>
        </w:rPr>
        <w:t>d’ARN</w:t>
      </w:r>
      <w:r w:rsidRPr="00DA7FC7">
        <w:rPr>
          <w:spacing w:val="-2"/>
          <w:lang w:val="fr-CH"/>
        </w:rPr>
        <w:t xml:space="preserve"> </w:t>
      </w:r>
      <w:r w:rsidRPr="00DA7FC7">
        <w:rPr>
          <w:lang w:val="fr-CH"/>
        </w:rPr>
        <w:t>pour</w:t>
      </w:r>
      <w:r w:rsidRPr="00DA7FC7">
        <w:rPr>
          <w:spacing w:val="-4"/>
          <w:lang w:val="fr-CH"/>
        </w:rPr>
        <w:t xml:space="preserve"> </w:t>
      </w:r>
      <w:r w:rsidRPr="00DA7FC7">
        <w:rPr>
          <w:lang w:val="fr-CH"/>
        </w:rPr>
        <w:t>la</w:t>
      </w:r>
      <w:r w:rsidRPr="00DA7FC7">
        <w:rPr>
          <w:spacing w:val="-3"/>
          <w:lang w:val="fr-CH"/>
        </w:rPr>
        <w:t xml:space="preserve"> </w:t>
      </w:r>
      <w:r w:rsidRPr="00DA7FC7">
        <w:rPr>
          <w:lang w:val="fr-CH"/>
        </w:rPr>
        <w:t>synthèse</w:t>
      </w:r>
      <w:r w:rsidRPr="00DA7FC7">
        <w:rPr>
          <w:spacing w:val="-2"/>
          <w:lang w:val="fr-CH"/>
        </w:rPr>
        <w:t xml:space="preserve"> </w:t>
      </w:r>
      <w:r w:rsidRPr="00DA7FC7">
        <w:rPr>
          <w:lang w:val="fr-CH"/>
        </w:rPr>
        <w:t>de</w:t>
      </w:r>
      <w:r w:rsidRPr="00DA7FC7">
        <w:rPr>
          <w:spacing w:val="-3"/>
          <w:lang w:val="fr-CH"/>
        </w:rPr>
        <w:t xml:space="preserve"> </w:t>
      </w:r>
      <w:r w:rsidRPr="00DA7FC7">
        <w:rPr>
          <w:lang w:val="fr-CH"/>
        </w:rPr>
        <w:t>l’extrémité</w:t>
      </w:r>
      <w:r w:rsidRPr="00DA7FC7">
        <w:rPr>
          <w:spacing w:val="-3"/>
          <w:lang w:val="fr-CH"/>
        </w:rPr>
        <w:t xml:space="preserve"> </w:t>
      </w:r>
      <w:r w:rsidRPr="00DA7FC7">
        <w:rPr>
          <w:lang w:val="fr-CH"/>
        </w:rPr>
        <w:t>du</w:t>
      </w:r>
      <w:r w:rsidRPr="00DA7FC7">
        <w:rPr>
          <w:spacing w:val="-2"/>
          <w:lang w:val="fr-CH"/>
        </w:rPr>
        <w:t xml:space="preserve"> chromosome.</w:t>
      </w:r>
    </w:p>
    <w:p w14:paraId="23B833FF" w14:textId="77777777" w:rsidR="00BB503A" w:rsidRPr="00DA7FC7" w:rsidRDefault="00BB503A" w:rsidP="00C3764C">
      <w:pPr>
        <w:pStyle w:val="ListParagraph"/>
        <w:numPr>
          <w:ilvl w:val="1"/>
          <w:numId w:val="35"/>
        </w:numPr>
        <w:ind w:left="1418"/>
        <w:rPr>
          <w:lang w:val="fr-CH"/>
        </w:rPr>
      </w:pPr>
      <w:r w:rsidRPr="00DA7FC7">
        <w:rPr>
          <w:lang w:val="fr-CH"/>
        </w:rPr>
        <w:t>Marquer</w:t>
      </w:r>
      <w:r w:rsidRPr="00DA7FC7">
        <w:rPr>
          <w:spacing w:val="80"/>
          <w:lang w:val="fr-CH"/>
        </w:rPr>
        <w:t xml:space="preserve"> </w:t>
      </w:r>
      <w:r w:rsidRPr="00DA7FC7">
        <w:rPr>
          <w:lang w:val="fr-CH"/>
        </w:rPr>
        <w:t>le</w:t>
      </w:r>
      <w:r w:rsidRPr="00DA7FC7">
        <w:rPr>
          <w:spacing w:val="80"/>
          <w:lang w:val="fr-CH"/>
        </w:rPr>
        <w:t xml:space="preserve"> </w:t>
      </w:r>
      <w:r w:rsidRPr="00DA7FC7">
        <w:rPr>
          <w:lang w:val="fr-CH"/>
        </w:rPr>
        <w:t>site</w:t>
      </w:r>
      <w:r w:rsidRPr="00DA7FC7">
        <w:rPr>
          <w:spacing w:val="80"/>
          <w:lang w:val="fr-CH"/>
        </w:rPr>
        <w:t xml:space="preserve"> </w:t>
      </w:r>
      <w:r w:rsidRPr="00DA7FC7">
        <w:rPr>
          <w:lang w:val="fr-CH"/>
        </w:rPr>
        <w:t>où</w:t>
      </w:r>
      <w:r w:rsidRPr="00DA7FC7">
        <w:rPr>
          <w:spacing w:val="80"/>
          <w:lang w:val="fr-CH"/>
        </w:rPr>
        <w:t xml:space="preserve"> </w:t>
      </w:r>
      <w:r w:rsidRPr="00DA7FC7">
        <w:rPr>
          <w:lang w:val="fr-CH"/>
        </w:rPr>
        <w:t>la</w:t>
      </w:r>
      <w:r w:rsidRPr="00DA7FC7">
        <w:rPr>
          <w:spacing w:val="80"/>
          <w:lang w:val="fr-CH"/>
        </w:rPr>
        <w:t xml:space="preserve"> </w:t>
      </w:r>
      <w:r w:rsidRPr="00DA7FC7">
        <w:rPr>
          <w:lang w:val="fr-CH"/>
        </w:rPr>
        <w:t>réplication</w:t>
      </w:r>
      <w:r w:rsidRPr="00DA7FC7">
        <w:rPr>
          <w:spacing w:val="80"/>
          <w:lang w:val="fr-CH"/>
        </w:rPr>
        <w:t xml:space="preserve"> </w:t>
      </w:r>
      <w:r w:rsidRPr="00DA7FC7">
        <w:rPr>
          <w:lang w:val="fr-CH"/>
        </w:rPr>
        <w:t>de</w:t>
      </w:r>
      <w:r w:rsidRPr="00DA7FC7">
        <w:rPr>
          <w:spacing w:val="80"/>
          <w:lang w:val="fr-CH"/>
        </w:rPr>
        <w:t xml:space="preserve"> </w:t>
      </w:r>
      <w:r w:rsidRPr="00DA7FC7">
        <w:rPr>
          <w:lang w:val="fr-CH"/>
        </w:rPr>
        <w:t>l’ADN</w:t>
      </w:r>
      <w:r w:rsidRPr="00DA7FC7">
        <w:rPr>
          <w:spacing w:val="80"/>
          <w:lang w:val="fr-CH"/>
        </w:rPr>
        <w:t xml:space="preserve"> </w:t>
      </w:r>
      <w:r w:rsidRPr="00DA7FC7">
        <w:rPr>
          <w:lang w:val="fr-CH"/>
        </w:rPr>
        <w:t>commencera</w:t>
      </w:r>
      <w:r w:rsidRPr="00DA7FC7">
        <w:rPr>
          <w:spacing w:val="80"/>
          <w:lang w:val="fr-CH"/>
        </w:rPr>
        <w:t xml:space="preserve"> </w:t>
      </w:r>
      <w:r w:rsidRPr="00DA7FC7">
        <w:rPr>
          <w:lang w:val="fr-CH"/>
        </w:rPr>
        <w:t>lors</w:t>
      </w:r>
      <w:r w:rsidRPr="00DA7FC7">
        <w:rPr>
          <w:spacing w:val="80"/>
          <w:lang w:val="fr-CH"/>
        </w:rPr>
        <w:t xml:space="preserve"> </w:t>
      </w:r>
      <w:r w:rsidRPr="00DA7FC7">
        <w:rPr>
          <w:lang w:val="fr-CH"/>
        </w:rPr>
        <w:t>du</w:t>
      </w:r>
      <w:r w:rsidRPr="00DA7FC7">
        <w:rPr>
          <w:spacing w:val="80"/>
          <w:lang w:val="fr-CH"/>
        </w:rPr>
        <w:t xml:space="preserve"> </w:t>
      </w:r>
      <w:r w:rsidRPr="00DA7FC7">
        <w:rPr>
          <w:lang w:val="fr-CH"/>
        </w:rPr>
        <w:t>prochain</w:t>
      </w:r>
      <w:r w:rsidRPr="00DA7FC7">
        <w:rPr>
          <w:spacing w:val="80"/>
          <w:lang w:val="fr-CH"/>
        </w:rPr>
        <w:t xml:space="preserve"> </w:t>
      </w:r>
      <w:r w:rsidRPr="00DA7FC7">
        <w:rPr>
          <w:lang w:val="fr-CH"/>
        </w:rPr>
        <w:t xml:space="preserve">cycle </w:t>
      </w:r>
      <w:r w:rsidRPr="00DA7FC7">
        <w:rPr>
          <w:spacing w:val="-2"/>
          <w:lang w:val="fr-CH"/>
        </w:rPr>
        <w:t>cellulaire.</w:t>
      </w:r>
    </w:p>
    <w:p w14:paraId="4EB04B0F" w14:textId="657F2EB3" w:rsidR="000C65EF" w:rsidRPr="00DA7FC7" w:rsidRDefault="00BB503A" w:rsidP="00C3764C">
      <w:pPr>
        <w:pStyle w:val="ListParagraph"/>
        <w:numPr>
          <w:ilvl w:val="1"/>
          <w:numId w:val="35"/>
        </w:numPr>
        <w:ind w:left="1418"/>
        <w:rPr>
          <w:lang w:val="fr-CH"/>
        </w:rPr>
      </w:pPr>
      <w:r w:rsidRPr="00DA7FC7">
        <w:rPr>
          <w:spacing w:val="-2"/>
          <w:lang w:val="fr-CH"/>
        </w:rPr>
        <w:t>Maintenir les marques épigénétiques préexistantes sur les histones dans la chromatine</w:t>
      </w:r>
    </w:p>
    <w:p w14:paraId="5C3C5F2E" w14:textId="06851E17" w:rsidR="000C65EF" w:rsidRPr="00DA7FC7" w:rsidRDefault="00000000" w:rsidP="00D3434E">
      <w:pPr>
        <w:rPr>
          <w:b/>
          <w:bCs/>
          <w:lang w:val="fr-CH"/>
        </w:rPr>
      </w:pPr>
      <w:bookmarkStart w:id="3" w:name="Q10"/>
      <w:bookmarkEnd w:id="3"/>
      <w:r w:rsidRPr="00DA7FC7">
        <w:rPr>
          <w:b/>
          <w:bCs/>
          <w:lang w:val="fr-CH"/>
        </w:rPr>
        <w:t>Q1</w:t>
      </w:r>
      <w:r w:rsidR="00421572" w:rsidRPr="00DA7FC7">
        <w:rPr>
          <w:b/>
          <w:bCs/>
          <w:lang w:val="fr-CH"/>
        </w:rPr>
        <w:t>1</w:t>
      </w:r>
      <w:r w:rsidR="0043606D" w:rsidRPr="00DA7FC7">
        <w:rPr>
          <w:b/>
          <w:bCs/>
          <w:lang w:val="fr-CH"/>
        </w:rPr>
        <w:br/>
      </w:r>
    </w:p>
    <w:p w14:paraId="40A12CD9" w14:textId="7C435C7A" w:rsidR="00C3764C" w:rsidRPr="00DA7FC7" w:rsidRDefault="00C3764C" w:rsidP="00C3764C">
      <w:pPr>
        <w:tabs>
          <w:tab w:val="left" w:pos="1683"/>
        </w:tabs>
        <w:spacing w:before="54" w:line="201" w:lineRule="auto"/>
        <w:ind w:right="343"/>
        <w:rPr>
          <w:lang w:val="fr-CH"/>
        </w:rPr>
      </w:pPr>
      <w:r w:rsidRPr="00DA7FC7">
        <w:rPr>
          <w:lang w:val="fr-CH"/>
        </w:rPr>
        <w:t>Parmi les énoncés suivants sur la réplication de l’ADN, lequel est</w:t>
      </w:r>
      <w:r w:rsidRPr="00DA7FC7">
        <w:rPr>
          <w:spacing w:val="40"/>
          <w:lang w:val="fr-CH"/>
        </w:rPr>
        <w:t xml:space="preserve"> </w:t>
      </w:r>
      <w:r w:rsidRPr="00DA7FC7">
        <w:rPr>
          <w:lang w:val="fr-CH"/>
        </w:rPr>
        <w:t>faux ?</w:t>
      </w:r>
    </w:p>
    <w:p w14:paraId="2E1739B9" w14:textId="77777777" w:rsidR="00C3764C" w:rsidRPr="00DA7FC7" w:rsidRDefault="00C3764C" w:rsidP="00C3764C">
      <w:pPr>
        <w:tabs>
          <w:tab w:val="left" w:pos="1683"/>
        </w:tabs>
        <w:spacing w:before="54" w:line="201" w:lineRule="auto"/>
        <w:ind w:right="343"/>
        <w:rPr>
          <w:lang w:val="fr-CH"/>
        </w:rPr>
      </w:pPr>
    </w:p>
    <w:p w14:paraId="76CF256C" w14:textId="77777777" w:rsidR="00C3764C" w:rsidRPr="00DA7FC7" w:rsidRDefault="00C3764C" w:rsidP="00C3764C">
      <w:pPr>
        <w:pStyle w:val="ListParagraph"/>
        <w:numPr>
          <w:ilvl w:val="0"/>
          <w:numId w:val="36"/>
        </w:numPr>
        <w:rPr>
          <w:lang w:val="fr-CH"/>
        </w:rPr>
      </w:pPr>
      <w:r w:rsidRPr="00DA7FC7">
        <w:rPr>
          <w:lang w:val="fr-CH"/>
        </w:rPr>
        <w:t>Chez les bactéries, un second cycle de réplication de l’ADN peut commencer avant que le premier n’ait été terminé.</w:t>
      </w:r>
    </w:p>
    <w:p w14:paraId="2C77D5FF" w14:textId="77777777" w:rsidR="00C3764C" w:rsidRPr="00DA7FC7" w:rsidRDefault="00C3764C" w:rsidP="00C3764C">
      <w:pPr>
        <w:pStyle w:val="ListParagraph"/>
        <w:numPr>
          <w:ilvl w:val="0"/>
          <w:numId w:val="36"/>
        </w:numPr>
        <w:rPr>
          <w:lang w:val="fr-CH"/>
        </w:rPr>
      </w:pPr>
      <w:r w:rsidRPr="00DA7FC7">
        <w:rPr>
          <w:lang w:val="fr-CH"/>
        </w:rPr>
        <w:t>L’ADN polymérase III peut ajouter des nucléotides dans la direction 5’ → 3’ et les retirer dans la direction 3’ → 5’.</w:t>
      </w:r>
    </w:p>
    <w:p w14:paraId="5696C6CD" w14:textId="77777777" w:rsidR="00C3764C" w:rsidRPr="00DA7FC7" w:rsidRDefault="00C3764C" w:rsidP="00C3764C">
      <w:pPr>
        <w:pStyle w:val="ListParagraph"/>
        <w:numPr>
          <w:ilvl w:val="0"/>
          <w:numId w:val="36"/>
        </w:numPr>
        <w:rPr>
          <w:lang w:val="fr-CH"/>
        </w:rPr>
      </w:pPr>
      <w:r w:rsidRPr="00DA7FC7">
        <w:rPr>
          <w:lang w:val="fr-CH"/>
        </w:rPr>
        <w:t>La topoisomérase de type II est nécessaire pour la décaténation des chromosomes répliqués à la fin de la réplication de l’ADN chez les bactéries.</w:t>
      </w:r>
    </w:p>
    <w:p w14:paraId="4B32BF3C" w14:textId="5045828E" w:rsidR="00C3764C" w:rsidRPr="00DA7FC7" w:rsidRDefault="00C3764C" w:rsidP="00C3764C">
      <w:pPr>
        <w:pStyle w:val="ListParagraph"/>
        <w:numPr>
          <w:ilvl w:val="0"/>
          <w:numId w:val="36"/>
        </w:numPr>
        <w:rPr>
          <w:color w:val="FF0000"/>
          <w:lang w:val="fr-CH"/>
        </w:rPr>
      </w:pPr>
      <w:r w:rsidRPr="00DA7FC7">
        <w:rPr>
          <w:color w:val="FF0000"/>
          <w:lang w:val="fr-CH"/>
        </w:rPr>
        <w:t>Au cours de la réplication de l’ADN, l’ADN polymérase I supprime les amorces d’ARN et joint les fragments d’Okazaki ensemble.</w:t>
      </w:r>
    </w:p>
    <w:p w14:paraId="4399505D" w14:textId="1CD9A010" w:rsidR="00AB3F57" w:rsidRPr="00DA7FC7" w:rsidRDefault="0043606D" w:rsidP="00D3434E">
      <w:pPr>
        <w:rPr>
          <w:b/>
          <w:bCs/>
          <w:lang w:val="fr-CH"/>
        </w:rPr>
      </w:pPr>
      <w:r w:rsidRPr="00DA7FC7">
        <w:rPr>
          <w:lang w:val="fr-CH"/>
        </w:rPr>
        <w:br/>
      </w:r>
      <w:r w:rsidR="00AB3F57" w:rsidRPr="00DA7FC7">
        <w:rPr>
          <w:b/>
          <w:bCs/>
          <w:lang w:val="fr-CH"/>
        </w:rPr>
        <w:t>Q1</w:t>
      </w:r>
      <w:r w:rsidR="00421572" w:rsidRPr="00DA7FC7">
        <w:rPr>
          <w:b/>
          <w:bCs/>
          <w:lang w:val="fr-CH"/>
        </w:rPr>
        <w:t>2</w:t>
      </w:r>
      <w:r w:rsidRPr="00DA7FC7">
        <w:rPr>
          <w:b/>
          <w:bCs/>
          <w:lang w:val="fr-CH"/>
        </w:rPr>
        <w:br/>
      </w:r>
    </w:p>
    <w:p w14:paraId="6C8B64A4" w14:textId="5F94A560" w:rsidR="00B71B2B" w:rsidRPr="00DA7FC7" w:rsidRDefault="00C3764C" w:rsidP="00B71B2B">
      <w:pPr>
        <w:rPr>
          <w:lang w:val="fr-CH"/>
        </w:rPr>
      </w:pPr>
      <w:r w:rsidRPr="00DA7FC7">
        <w:rPr>
          <w:lang w:val="fr-CH"/>
        </w:rPr>
        <w:t>Parmi les énoncés suivants sur la réplication de l’ADN, lesquels sont vrais ?</w:t>
      </w:r>
      <w:r w:rsidR="00B71B2B" w:rsidRPr="00DA7FC7">
        <w:rPr>
          <w:lang w:val="fr-CH"/>
        </w:rPr>
        <w:t xml:space="preserve"> Sélectionnez tous les réponses possibles.</w:t>
      </w:r>
    </w:p>
    <w:p w14:paraId="22BA9FA6" w14:textId="77777777" w:rsidR="00B71B2B" w:rsidRPr="00DA7FC7" w:rsidRDefault="00B71B2B" w:rsidP="00D3434E">
      <w:pPr>
        <w:rPr>
          <w:lang w:val="fr-CH"/>
        </w:rPr>
      </w:pPr>
    </w:p>
    <w:p w14:paraId="035308E4" w14:textId="77777777" w:rsidR="00C3764C" w:rsidRPr="00DA7FC7" w:rsidRDefault="00C3764C" w:rsidP="00D3434E">
      <w:pPr>
        <w:rPr>
          <w:lang w:val="fr-CH"/>
        </w:rPr>
      </w:pPr>
    </w:p>
    <w:p w14:paraId="6299CDA4" w14:textId="79D4C6A8" w:rsidR="00C3764C" w:rsidRPr="00DA7FC7" w:rsidRDefault="00C3764C" w:rsidP="00C3764C">
      <w:pPr>
        <w:pStyle w:val="ListParagraph"/>
        <w:numPr>
          <w:ilvl w:val="0"/>
          <w:numId w:val="37"/>
        </w:numPr>
        <w:rPr>
          <w:color w:val="FF0000"/>
          <w:lang w:val="fr-CH"/>
        </w:rPr>
      </w:pPr>
      <w:r w:rsidRPr="00DA7FC7">
        <w:rPr>
          <w:color w:val="FF0000"/>
          <w:lang w:val="fr-CH"/>
        </w:rPr>
        <w:t>La synthèse du brin avancé (=brin continu) nécessite seulement une seule amorce d’ARN.</w:t>
      </w:r>
    </w:p>
    <w:p w14:paraId="76D3B8AD" w14:textId="77777777" w:rsidR="00C3764C" w:rsidRPr="00DA7FC7" w:rsidRDefault="00C3764C" w:rsidP="00C3764C">
      <w:pPr>
        <w:pStyle w:val="ListParagraph"/>
        <w:numPr>
          <w:ilvl w:val="0"/>
          <w:numId w:val="37"/>
        </w:numPr>
        <w:rPr>
          <w:lang w:val="fr-CH"/>
        </w:rPr>
      </w:pPr>
      <w:r w:rsidRPr="00DA7FC7">
        <w:rPr>
          <w:lang w:val="fr-CH"/>
        </w:rPr>
        <w:t>L’enzyme télomérase contient une matrice d’ADN qui lui permet d’étendre les extrémités des chromosomes linéaires.</w:t>
      </w:r>
    </w:p>
    <w:p w14:paraId="394663A0" w14:textId="304FDF90" w:rsidR="00C3764C" w:rsidRPr="00DA7FC7" w:rsidRDefault="00C3764C" w:rsidP="00C3764C">
      <w:pPr>
        <w:pStyle w:val="ListParagraph"/>
        <w:numPr>
          <w:ilvl w:val="0"/>
          <w:numId w:val="37"/>
        </w:numPr>
        <w:rPr>
          <w:lang w:val="fr-CH"/>
        </w:rPr>
      </w:pPr>
      <w:r w:rsidRPr="00DA7FC7">
        <w:rPr>
          <w:lang w:val="fr-CH"/>
        </w:rPr>
        <w:t>Les différences entre la synthèse du brin avancé et du brin retardé (=</w:t>
      </w:r>
      <w:proofErr w:type="spellStart"/>
      <w:r w:rsidRPr="00DA7FC7">
        <w:rPr>
          <w:lang w:val="fr-CH"/>
        </w:rPr>
        <w:t>brain</w:t>
      </w:r>
      <w:proofErr w:type="spellEnd"/>
      <w:r w:rsidRPr="00DA7FC7">
        <w:rPr>
          <w:lang w:val="fr-CH"/>
        </w:rPr>
        <w:t xml:space="preserve"> </w:t>
      </w:r>
      <w:proofErr w:type="gramStart"/>
      <w:r w:rsidRPr="00DA7FC7">
        <w:rPr>
          <w:lang w:val="fr-CH"/>
        </w:rPr>
        <w:t>discontinu)  pendant</w:t>
      </w:r>
      <w:proofErr w:type="gramEnd"/>
      <w:r w:rsidRPr="00DA7FC7">
        <w:rPr>
          <w:lang w:val="fr-CH"/>
        </w:rPr>
        <w:t xml:space="preserve"> la réplication de l’ADN viennent du fait que l’ADN ligase ne peut fonctionner que dans la direction 3’ → 5’.</w:t>
      </w:r>
    </w:p>
    <w:p w14:paraId="7FD7A233" w14:textId="77777777" w:rsidR="00C3764C" w:rsidRPr="00DA7FC7" w:rsidRDefault="00C3764C" w:rsidP="00C3764C">
      <w:pPr>
        <w:pStyle w:val="ListParagraph"/>
        <w:numPr>
          <w:ilvl w:val="0"/>
          <w:numId w:val="37"/>
        </w:numPr>
        <w:rPr>
          <w:lang w:val="fr-CH"/>
        </w:rPr>
      </w:pPr>
      <w:r w:rsidRPr="00DA7FC7">
        <w:rPr>
          <w:lang w:val="fr-CH"/>
        </w:rPr>
        <w:t>Au cours de la réplication de l’ADN, la synthèse du brin avancé se déroule en s’éloignant de la fourche de réplication.</w:t>
      </w:r>
    </w:p>
    <w:p w14:paraId="233C7AE9" w14:textId="77777777" w:rsidR="00C3764C" w:rsidRPr="00DA7FC7" w:rsidRDefault="00C3764C" w:rsidP="00C3764C">
      <w:pPr>
        <w:pStyle w:val="ListParagraph"/>
        <w:numPr>
          <w:ilvl w:val="0"/>
          <w:numId w:val="37"/>
        </w:numPr>
        <w:rPr>
          <w:lang w:val="fr-CH"/>
        </w:rPr>
      </w:pPr>
      <w:r w:rsidRPr="00DA7FC7">
        <w:rPr>
          <w:lang w:val="fr-CH"/>
        </w:rPr>
        <w:t>Les différences entre la synthèse du brin avancé et du brin retardé pendant la réplication de l’ADN viennent du fait que les ADN polymérases ne peuvent fonctionner que sur l’un des deux brins à la fois.</w:t>
      </w:r>
    </w:p>
    <w:p w14:paraId="2C4AD79E" w14:textId="454C82A3" w:rsidR="00C3764C" w:rsidRPr="00DA7FC7" w:rsidRDefault="00C3764C" w:rsidP="00C3764C">
      <w:pPr>
        <w:pStyle w:val="ListParagraph"/>
        <w:numPr>
          <w:ilvl w:val="0"/>
          <w:numId w:val="37"/>
        </w:numPr>
        <w:rPr>
          <w:color w:val="FF0000"/>
          <w:lang w:val="fr-CH"/>
        </w:rPr>
      </w:pPr>
      <w:r w:rsidRPr="00DA7FC7">
        <w:rPr>
          <w:color w:val="FF0000"/>
          <w:lang w:val="fr-CH"/>
        </w:rPr>
        <w:t>Un modèle actuel de l’organisation des protéines à la fourche de réplication suggère qu’il y a deux complexes contenant l’ADN polymérase III travaillant ensemble (un lié à chaque brin matrice). Le brin retardé est bouclé à travers le réplisome.</w:t>
      </w:r>
    </w:p>
    <w:p w14:paraId="68814BD4" w14:textId="77777777" w:rsidR="00C3764C" w:rsidRPr="00DA7FC7" w:rsidRDefault="00C3764C" w:rsidP="00C3764C">
      <w:pPr>
        <w:rPr>
          <w:lang w:val="fr-CH"/>
        </w:rPr>
      </w:pPr>
    </w:p>
    <w:p w14:paraId="1798B4D8" w14:textId="77777777" w:rsidR="00C3764C" w:rsidRPr="00DA7FC7" w:rsidRDefault="00C3764C" w:rsidP="00D3434E">
      <w:pPr>
        <w:rPr>
          <w:lang w:val="fr-CH"/>
        </w:rPr>
      </w:pPr>
    </w:p>
    <w:p w14:paraId="0A1FCBB4" w14:textId="611D2879" w:rsidR="00C3764C" w:rsidRPr="00DA7FC7" w:rsidRDefault="00000000" w:rsidP="00D3434E">
      <w:pPr>
        <w:rPr>
          <w:b/>
          <w:bCs/>
          <w:lang w:val="fr-CH"/>
        </w:rPr>
      </w:pPr>
      <w:bookmarkStart w:id="4" w:name="Q12"/>
      <w:bookmarkEnd w:id="4"/>
      <w:r w:rsidRPr="00DA7FC7">
        <w:rPr>
          <w:b/>
          <w:bCs/>
          <w:lang w:val="fr-CH"/>
        </w:rPr>
        <w:lastRenderedPageBreak/>
        <w:t>Q1</w:t>
      </w:r>
      <w:r w:rsidR="00421572" w:rsidRPr="00DA7FC7">
        <w:rPr>
          <w:b/>
          <w:bCs/>
          <w:lang w:val="fr-CH"/>
        </w:rPr>
        <w:t>3</w:t>
      </w:r>
    </w:p>
    <w:p w14:paraId="3FE053B2" w14:textId="77777777" w:rsidR="00C3764C" w:rsidRPr="00DA7FC7" w:rsidRDefault="00C3764C" w:rsidP="00D3434E">
      <w:pPr>
        <w:rPr>
          <w:b/>
          <w:bCs/>
          <w:lang w:val="fr-CH"/>
        </w:rPr>
      </w:pPr>
    </w:p>
    <w:p w14:paraId="11E9E68C" w14:textId="595BC2F7" w:rsidR="00C3764C" w:rsidRPr="00DA7FC7" w:rsidRDefault="00C3764C" w:rsidP="00C3764C">
      <w:pPr>
        <w:rPr>
          <w:lang w:val="fr-CH"/>
        </w:rPr>
      </w:pPr>
      <w:r w:rsidRPr="00C3764C">
        <w:rPr>
          <w:lang w:val="fr-CH"/>
        </w:rPr>
        <w:t>L’expérience de Meselson et Stahl est une expérience célèbre réalisée en 1958 par les généticiens américains M. Meselson et F. Stahl. Le but était de déterminer le mode de réplication de l’ADN chez les bactéries. Des chercheurs souhaitent ici reproduire cette expérience.</w:t>
      </w:r>
    </w:p>
    <w:p w14:paraId="62C0CB72" w14:textId="147F5C64" w:rsidR="00C3764C" w:rsidRPr="00DA7FC7" w:rsidRDefault="00C3764C" w:rsidP="00C3764C">
      <w:pPr>
        <w:rPr>
          <w:lang w:val="fr-CH"/>
        </w:rPr>
      </w:pPr>
    </w:p>
    <w:p w14:paraId="3EF31424" w14:textId="75082B03" w:rsidR="00C3764C" w:rsidRPr="00DA7FC7" w:rsidRDefault="00C3764C" w:rsidP="00C3764C">
      <w:pPr>
        <w:ind w:right="5522"/>
        <w:rPr>
          <w:lang w:val="fr-CH"/>
        </w:rPr>
      </w:pPr>
      <w:r w:rsidRPr="00DA7FC7">
        <w:rPr>
          <w:noProof/>
          <w:lang w:val="fr-CH"/>
        </w:rPr>
        <w:drawing>
          <wp:anchor distT="0" distB="0" distL="114300" distR="114300" simplePos="0" relativeHeight="251664384" behindDoc="1" locked="0" layoutInCell="1" allowOverlap="1" wp14:anchorId="2334FCDF" wp14:editId="66F81CBB">
            <wp:simplePos x="0" y="0"/>
            <wp:positionH relativeFrom="column">
              <wp:posOffset>3153410</wp:posOffset>
            </wp:positionH>
            <wp:positionV relativeFrom="paragraph">
              <wp:posOffset>24765</wp:posOffset>
            </wp:positionV>
            <wp:extent cx="2260600" cy="2604770"/>
            <wp:effectExtent l="0" t="0" r="0" b="0"/>
            <wp:wrapTight wrapText="bothSides">
              <wp:wrapPolygon edited="0">
                <wp:start x="0" y="0"/>
                <wp:lineTo x="0" y="21484"/>
                <wp:lineTo x="21479" y="21484"/>
                <wp:lineTo x="21479" y="0"/>
                <wp:lineTo x="0" y="0"/>
              </wp:wrapPolygon>
            </wp:wrapTight>
            <wp:docPr id="1081867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86700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60600" cy="2604770"/>
                    </a:xfrm>
                    <a:prstGeom prst="rect">
                      <a:avLst/>
                    </a:prstGeom>
                  </pic:spPr>
                </pic:pic>
              </a:graphicData>
            </a:graphic>
            <wp14:sizeRelH relativeFrom="page">
              <wp14:pctWidth>0</wp14:pctWidth>
            </wp14:sizeRelH>
            <wp14:sizeRelV relativeFrom="page">
              <wp14:pctHeight>0</wp14:pctHeight>
            </wp14:sizeRelV>
          </wp:anchor>
        </w:drawing>
      </w:r>
      <w:r w:rsidRPr="00DA7FC7">
        <w:rPr>
          <w:lang w:val="fr-CH"/>
        </w:rPr>
        <w:t xml:space="preserve">Pour cela, des bactéries ont été cultivées dans un milieu de croissance dont les composants contenaient l’isotope 15N. Les cellules ont ensuite été transférées dans un milieu de croissance contenant l’isotope 14N. Des échantillons ont été prélevés et l’ADN a été extrait des cellules. L’ADN a alors été centrifugé à grande vitesse dans une solution de chlorure de césium </w:t>
      </w:r>
      <w:proofErr w:type="spellStart"/>
      <w:r w:rsidRPr="00DA7FC7">
        <w:rPr>
          <w:lang w:val="fr-CH"/>
        </w:rPr>
        <w:t>CsCl</w:t>
      </w:r>
      <w:proofErr w:type="spellEnd"/>
      <w:r w:rsidRPr="00DA7FC7">
        <w:rPr>
          <w:lang w:val="fr-CH"/>
        </w:rPr>
        <w:t xml:space="preserve">. La position de l’ADN </w:t>
      </w:r>
      <w:proofErr w:type="gramStart"/>
      <w:r w:rsidRPr="00DA7FC7">
        <w:rPr>
          <w:lang w:val="fr-CH"/>
        </w:rPr>
        <w:t>suite à</w:t>
      </w:r>
      <w:proofErr w:type="gramEnd"/>
      <w:r w:rsidRPr="00DA7FC7">
        <w:rPr>
          <w:lang w:val="fr-CH"/>
        </w:rPr>
        <w:t xml:space="preserve"> la centrifugation a été déterminée expérimentalement grâce à l’absorption de rayons UV. Le résultat est représenté ci-contre.</w:t>
      </w:r>
    </w:p>
    <w:p w14:paraId="203764D3" w14:textId="25A5D449" w:rsidR="00C3764C" w:rsidRPr="00C3764C" w:rsidRDefault="00C3764C" w:rsidP="00C3764C">
      <w:pPr>
        <w:ind w:right="5522"/>
        <w:rPr>
          <w:lang w:val="fr-CH"/>
        </w:rPr>
      </w:pPr>
    </w:p>
    <w:p w14:paraId="5DDA4BEC" w14:textId="77777777" w:rsidR="00F25636" w:rsidRPr="00DA7FC7" w:rsidRDefault="00F25636" w:rsidP="00D3434E">
      <w:pPr>
        <w:rPr>
          <w:b/>
          <w:bCs/>
          <w:lang w:val="fr-CH"/>
        </w:rPr>
      </w:pPr>
    </w:p>
    <w:p w14:paraId="1883B012" w14:textId="29091E40" w:rsidR="000C65EF" w:rsidRPr="00DA7FC7" w:rsidRDefault="0043606D" w:rsidP="00D3434E">
      <w:pPr>
        <w:rPr>
          <w:b/>
          <w:bCs/>
          <w:lang w:val="fr-CH"/>
        </w:rPr>
      </w:pPr>
      <w:r w:rsidRPr="00DA7FC7">
        <w:rPr>
          <w:b/>
          <w:bCs/>
          <w:lang w:val="fr-CH"/>
        </w:rPr>
        <w:br/>
      </w:r>
    </w:p>
    <w:p w14:paraId="3FF20F06" w14:textId="2ACADC40" w:rsidR="000C65EF" w:rsidRPr="00DA7FC7" w:rsidRDefault="00C3764C" w:rsidP="00C3764C">
      <w:pPr>
        <w:pStyle w:val="ListParagraph"/>
        <w:numPr>
          <w:ilvl w:val="0"/>
          <w:numId w:val="38"/>
        </w:numPr>
        <w:rPr>
          <w:lang w:val="fr-CH"/>
        </w:rPr>
      </w:pPr>
      <w:r w:rsidRPr="00DA7FC7">
        <w:rPr>
          <w:lang w:val="fr-CH"/>
        </w:rPr>
        <w:t>Le résultat obtenu amène les chercheurs à conclure que, chez ces bactéries, la réplication de l’ADN est semi-conservative. Sur la base de ces données, cette conclusion est-elle correcte ? Justifiez votre réponse.</w:t>
      </w:r>
    </w:p>
    <w:p w14:paraId="3F356957" w14:textId="77777777" w:rsidR="00F25636" w:rsidRPr="00DA7FC7" w:rsidRDefault="00F25636" w:rsidP="00F25636">
      <w:pPr>
        <w:pStyle w:val="ListParagraph"/>
        <w:ind w:left="720" w:firstLine="0"/>
        <w:rPr>
          <w:lang w:val="fr-CH"/>
        </w:rPr>
      </w:pPr>
    </w:p>
    <w:p w14:paraId="188DB281" w14:textId="69B4596A" w:rsidR="00F25636" w:rsidRPr="00DA7FC7" w:rsidRDefault="00F25636" w:rsidP="00F25636">
      <w:pPr>
        <w:ind w:left="720"/>
        <w:rPr>
          <w:color w:val="FF0000"/>
          <w:lang w:val="fr-CH"/>
        </w:rPr>
      </w:pPr>
      <w:r w:rsidRPr="00DA7FC7">
        <w:rPr>
          <w:color w:val="FF0000"/>
          <w:lang w:val="fr-CH"/>
        </w:rPr>
        <w:t>Non, cette conclusion n’est pas correcte. Bien que la réplication semi-conservative soit compatible avec le résultat, on ne peut pas exclure la réplication dispersive.</w:t>
      </w:r>
    </w:p>
    <w:p w14:paraId="781554E1" w14:textId="77777777" w:rsidR="00F25636" w:rsidRPr="00DA7FC7" w:rsidRDefault="00F25636" w:rsidP="00F25636">
      <w:pPr>
        <w:ind w:left="720"/>
        <w:rPr>
          <w:color w:val="FF0000"/>
          <w:lang w:val="fr-CH"/>
        </w:rPr>
      </w:pPr>
    </w:p>
    <w:p w14:paraId="5B0B8E05" w14:textId="77777777" w:rsidR="00C3764C" w:rsidRPr="00DA7FC7" w:rsidRDefault="00C3764C" w:rsidP="00C3764C">
      <w:pPr>
        <w:pStyle w:val="ListParagraph"/>
        <w:numPr>
          <w:ilvl w:val="0"/>
          <w:numId w:val="38"/>
        </w:numPr>
        <w:rPr>
          <w:lang w:val="fr-CH"/>
        </w:rPr>
      </w:pPr>
      <w:r w:rsidRPr="00DA7FC7">
        <w:rPr>
          <w:lang w:val="fr-CH"/>
        </w:rPr>
        <w:t>Si</w:t>
      </w:r>
      <w:r w:rsidRPr="00DA7FC7">
        <w:rPr>
          <w:spacing w:val="40"/>
          <w:lang w:val="fr-CH"/>
        </w:rPr>
        <w:t xml:space="preserve"> </w:t>
      </w:r>
      <w:r w:rsidRPr="00DA7FC7">
        <w:rPr>
          <w:lang w:val="fr-CH"/>
        </w:rPr>
        <w:t>vous</w:t>
      </w:r>
      <w:r w:rsidRPr="00DA7FC7">
        <w:rPr>
          <w:spacing w:val="40"/>
          <w:lang w:val="fr-CH"/>
        </w:rPr>
        <w:t xml:space="preserve"> </w:t>
      </w:r>
      <w:r w:rsidRPr="00DA7FC7">
        <w:rPr>
          <w:lang w:val="fr-CH"/>
        </w:rPr>
        <w:t>avez</w:t>
      </w:r>
      <w:r w:rsidRPr="00DA7FC7">
        <w:rPr>
          <w:spacing w:val="40"/>
          <w:lang w:val="fr-CH"/>
        </w:rPr>
        <w:t xml:space="preserve"> </w:t>
      </w:r>
      <w:r w:rsidRPr="00DA7FC7">
        <w:rPr>
          <w:lang w:val="fr-CH"/>
        </w:rPr>
        <w:t>répondu</w:t>
      </w:r>
      <w:proofErr w:type="gramStart"/>
      <w:r w:rsidRPr="00DA7FC7">
        <w:rPr>
          <w:spacing w:val="40"/>
          <w:lang w:val="fr-CH"/>
        </w:rPr>
        <w:t xml:space="preserve"> </w:t>
      </w:r>
      <w:r w:rsidRPr="00DA7FC7">
        <w:rPr>
          <w:lang w:val="fr-CH"/>
        </w:rPr>
        <w:t>«oui</w:t>
      </w:r>
      <w:proofErr w:type="gramEnd"/>
      <w:r w:rsidRPr="00DA7FC7">
        <w:rPr>
          <w:lang w:val="fr-CH"/>
        </w:rPr>
        <w:t>»</w:t>
      </w:r>
      <w:r w:rsidRPr="00DA7FC7">
        <w:rPr>
          <w:spacing w:val="40"/>
          <w:lang w:val="fr-CH"/>
        </w:rPr>
        <w:t xml:space="preserve"> </w:t>
      </w:r>
      <w:r w:rsidRPr="00DA7FC7">
        <w:rPr>
          <w:lang w:val="fr-CH"/>
        </w:rPr>
        <w:t>à</w:t>
      </w:r>
      <w:r w:rsidRPr="00DA7FC7">
        <w:rPr>
          <w:spacing w:val="40"/>
          <w:lang w:val="fr-CH"/>
        </w:rPr>
        <w:t xml:space="preserve"> </w:t>
      </w:r>
      <w:r w:rsidRPr="00DA7FC7">
        <w:rPr>
          <w:lang w:val="fr-CH"/>
        </w:rPr>
        <w:t>la</w:t>
      </w:r>
      <w:r w:rsidRPr="00DA7FC7">
        <w:rPr>
          <w:spacing w:val="40"/>
          <w:lang w:val="fr-CH"/>
        </w:rPr>
        <w:t xml:space="preserve"> </w:t>
      </w:r>
      <w:r w:rsidRPr="00DA7FC7">
        <w:rPr>
          <w:lang w:val="fr-CH"/>
        </w:rPr>
        <w:t>question</w:t>
      </w:r>
      <w:r w:rsidRPr="00DA7FC7">
        <w:rPr>
          <w:spacing w:val="40"/>
          <w:lang w:val="fr-CH"/>
        </w:rPr>
        <w:t xml:space="preserve"> </w:t>
      </w:r>
      <w:r w:rsidRPr="00DA7FC7">
        <w:rPr>
          <w:lang w:val="fr-CH"/>
        </w:rPr>
        <w:t>9.1,</w:t>
      </w:r>
      <w:r w:rsidRPr="00DA7FC7">
        <w:rPr>
          <w:spacing w:val="40"/>
          <w:lang w:val="fr-CH"/>
        </w:rPr>
        <w:t xml:space="preserve"> </w:t>
      </w:r>
      <w:r w:rsidRPr="00DA7FC7">
        <w:rPr>
          <w:lang w:val="fr-CH"/>
        </w:rPr>
        <w:t>expliquez</w:t>
      </w:r>
      <w:r w:rsidRPr="00DA7FC7">
        <w:rPr>
          <w:spacing w:val="40"/>
          <w:lang w:val="fr-CH"/>
        </w:rPr>
        <w:t xml:space="preserve"> </w:t>
      </w:r>
      <w:r w:rsidRPr="00DA7FC7">
        <w:rPr>
          <w:lang w:val="fr-CH"/>
        </w:rPr>
        <w:t>pourquoi</w:t>
      </w:r>
      <w:r w:rsidRPr="00DA7FC7">
        <w:rPr>
          <w:spacing w:val="40"/>
          <w:lang w:val="fr-CH"/>
        </w:rPr>
        <w:t xml:space="preserve"> </w:t>
      </w:r>
      <w:r w:rsidRPr="00DA7FC7">
        <w:rPr>
          <w:lang w:val="fr-CH"/>
        </w:rPr>
        <w:t>on</w:t>
      </w:r>
      <w:r w:rsidRPr="00DA7FC7">
        <w:rPr>
          <w:spacing w:val="40"/>
          <w:lang w:val="fr-CH"/>
        </w:rPr>
        <w:t xml:space="preserve"> </w:t>
      </w:r>
      <w:r w:rsidRPr="00DA7FC7">
        <w:rPr>
          <w:lang w:val="fr-CH"/>
        </w:rPr>
        <w:t>peut exclure les autres modèles de réplication de l’ADN (conservatif, dispersif).</w:t>
      </w:r>
    </w:p>
    <w:p w14:paraId="24F002CA" w14:textId="106703DA" w:rsidR="00C3764C" w:rsidRPr="00DA7FC7" w:rsidRDefault="00C3764C" w:rsidP="00C3764C">
      <w:pPr>
        <w:pStyle w:val="ListParagraph"/>
        <w:numPr>
          <w:ilvl w:val="0"/>
          <w:numId w:val="38"/>
        </w:numPr>
        <w:rPr>
          <w:lang w:val="fr-CH"/>
        </w:rPr>
      </w:pPr>
      <w:r w:rsidRPr="00DA7FC7">
        <w:rPr>
          <w:lang w:val="fr-CH"/>
        </w:rPr>
        <w:t>Si vous avez répondu</w:t>
      </w:r>
      <w:proofErr w:type="gramStart"/>
      <w:r w:rsidRPr="00DA7FC7">
        <w:rPr>
          <w:lang w:val="fr-CH"/>
        </w:rPr>
        <w:t xml:space="preserve"> «non</w:t>
      </w:r>
      <w:proofErr w:type="gramEnd"/>
      <w:r w:rsidRPr="00DA7FC7">
        <w:rPr>
          <w:lang w:val="fr-CH"/>
        </w:rPr>
        <w:t xml:space="preserve">» à la question 9.1, identifiez quelles informations supplémentaires seraient nécessaires pour pouvoir interpréter l’expérience et ses </w:t>
      </w:r>
      <w:r w:rsidRPr="00DA7FC7">
        <w:rPr>
          <w:spacing w:val="-2"/>
          <w:lang w:val="fr-CH"/>
        </w:rPr>
        <w:t>résultats.</w:t>
      </w:r>
    </w:p>
    <w:p w14:paraId="1A9E2656" w14:textId="77777777" w:rsidR="00F25636" w:rsidRPr="00DA7FC7" w:rsidRDefault="00F25636" w:rsidP="00F25636">
      <w:pPr>
        <w:ind w:left="360"/>
        <w:rPr>
          <w:lang w:val="fr-CH"/>
        </w:rPr>
      </w:pPr>
    </w:p>
    <w:p w14:paraId="7E27AE0B" w14:textId="7B4B3A56" w:rsidR="00F25636" w:rsidRPr="00DA7FC7" w:rsidRDefault="00DA7FC7" w:rsidP="00F25636">
      <w:pPr>
        <w:ind w:left="720"/>
        <w:rPr>
          <w:color w:val="FF0000"/>
          <w:lang w:val="fr-CH"/>
        </w:rPr>
      </w:pPr>
      <w:r w:rsidRPr="00DA7FC7">
        <w:rPr>
          <w:noProof/>
          <w:color w:val="FF0000"/>
          <w:lang w:val="fr-CH"/>
        </w:rPr>
        <w:drawing>
          <wp:anchor distT="0" distB="0" distL="114300" distR="114300" simplePos="0" relativeHeight="251666432" behindDoc="0" locked="0" layoutInCell="1" allowOverlap="1" wp14:anchorId="776E199B" wp14:editId="56310290">
            <wp:simplePos x="0" y="0"/>
            <wp:positionH relativeFrom="column">
              <wp:posOffset>1131234</wp:posOffset>
            </wp:positionH>
            <wp:positionV relativeFrom="paragraph">
              <wp:posOffset>642620</wp:posOffset>
            </wp:positionV>
            <wp:extent cx="3815080" cy="2556510"/>
            <wp:effectExtent l="0" t="0" r="0" b="0"/>
            <wp:wrapTopAndBottom/>
            <wp:docPr id="380574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574837" name=""/>
                    <pic:cNvPicPr/>
                  </pic:nvPicPr>
                  <pic:blipFill>
                    <a:blip r:embed="rId11">
                      <a:extLst>
                        <a:ext uri="{28A0092B-C50C-407E-A947-70E740481C1C}">
                          <a14:useLocalDpi xmlns:a14="http://schemas.microsoft.com/office/drawing/2010/main" val="0"/>
                        </a:ext>
                      </a:extLst>
                    </a:blip>
                    <a:stretch>
                      <a:fillRect/>
                    </a:stretch>
                  </pic:blipFill>
                  <pic:spPr>
                    <a:xfrm>
                      <a:off x="0" y="0"/>
                      <a:ext cx="3815080" cy="2556510"/>
                    </a:xfrm>
                    <a:prstGeom prst="rect">
                      <a:avLst/>
                    </a:prstGeom>
                  </pic:spPr>
                </pic:pic>
              </a:graphicData>
            </a:graphic>
            <wp14:sizeRelH relativeFrom="page">
              <wp14:pctWidth>0</wp14:pctWidth>
            </wp14:sizeRelH>
            <wp14:sizeRelV relativeFrom="page">
              <wp14:pctHeight>0</wp14:pctHeight>
            </wp14:sizeRelV>
          </wp:anchor>
        </w:drawing>
      </w:r>
      <w:r w:rsidR="00F25636" w:rsidRPr="00DA7FC7">
        <w:rPr>
          <w:color w:val="FF0000"/>
          <w:lang w:val="fr-CH"/>
        </w:rPr>
        <w:t xml:space="preserve">Pour pouvoir différencier les modèles semi-conservatif et dispersif, il faudrait avoir à disposition les résultats après 2 générations. Les résultats attendus pour les deux modèles </w:t>
      </w:r>
      <w:proofErr w:type="gramStart"/>
      <w:r w:rsidR="00F25636" w:rsidRPr="00DA7FC7">
        <w:rPr>
          <w:color w:val="FF0000"/>
          <w:lang w:val="fr-CH"/>
        </w:rPr>
        <w:t>s</w:t>
      </w:r>
      <w:r w:rsidR="001541AE" w:rsidRPr="00DA7FC7">
        <w:rPr>
          <w:color w:val="FF0000"/>
          <w:lang w:val="fr-CH"/>
        </w:rPr>
        <w:t>eraient</w:t>
      </w:r>
      <w:r w:rsidR="00F25636" w:rsidRPr="00DA7FC7">
        <w:rPr>
          <w:color w:val="FF0000"/>
          <w:lang w:val="fr-CH"/>
        </w:rPr>
        <w:t>:</w:t>
      </w:r>
      <w:proofErr w:type="gramEnd"/>
      <w:r w:rsidR="00F25636" w:rsidRPr="00DA7FC7">
        <w:rPr>
          <w:color w:val="FF0000"/>
          <w:lang w:val="fr-CH"/>
        </w:rPr>
        <w:t xml:space="preserve"> </w:t>
      </w:r>
    </w:p>
    <w:p w14:paraId="0BB8563B" w14:textId="672115B9" w:rsidR="00205016" w:rsidRPr="00DA7FC7" w:rsidRDefault="00205016" w:rsidP="00F25636">
      <w:pPr>
        <w:ind w:left="720"/>
        <w:rPr>
          <w:color w:val="FF0000"/>
          <w:lang w:val="fr-CH"/>
        </w:rPr>
      </w:pPr>
    </w:p>
    <w:p w14:paraId="1C282841" w14:textId="7433713D" w:rsidR="00205016" w:rsidRPr="00DA7FC7" w:rsidRDefault="00205016" w:rsidP="00F25636">
      <w:pPr>
        <w:ind w:left="720"/>
        <w:rPr>
          <w:color w:val="FF0000"/>
          <w:lang w:val="fr-CH"/>
        </w:rPr>
      </w:pPr>
    </w:p>
    <w:p w14:paraId="6E4F6BAB" w14:textId="2FDB3B19" w:rsidR="008E438E" w:rsidRPr="00DA7FC7" w:rsidRDefault="008E438E" w:rsidP="008E438E">
      <w:pPr>
        <w:rPr>
          <w:b/>
          <w:bCs/>
          <w:lang w:val="fr-CH"/>
        </w:rPr>
      </w:pPr>
      <w:r w:rsidRPr="00DA7FC7">
        <w:rPr>
          <w:b/>
          <w:bCs/>
          <w:lang w:val="fr-CH"/>
        </w:rPr>
        <w:lastRenderedPageBreak/>
        <w:t>Q1</w:t>
      </w:r>
      <w:r w:rsidR="00421572" w:rsidRPr="00DA7FC7">
        <w:rPr>
          <w:b/>
          <w:bCs/>
          <w:lang w:val="fr-CH"/>
        </w:rPr>
        <w:t>4</w:t>
      </w:r>
    </w:p>
    <w:p w14:paraId="00549587" w14:textId="77777777" w:rsidR="008E438E" w:rsidRPr="00DA7FC7" w:rsidRDefault="008E438E" w:rsidP="008E438E">
      <w:pPr>
        <w:rPr>
          <w:b/>
          <w:bCs/>
          <w:lang w:val="fr-CH"/>
        </w:rPr>
      </w:pPr>
    </w:p>
    <w:p w14:paraId="6D911F10" w14:textId="61140169" w:rsidR="008E438E" w:rsidRPr="008E438E" w:rsidRDefault="008E438E" w:rsidP="008E438E">
      <w:pPr>
        <w:rPr>
          <w:lang w:val="fr-CH"/>
        </w:rPr>
      </w:pPr>
      <w:r w:rsidRPr="008E438E">
        <w:rPr>
          <w:lang w:val="fr-CH"/>
        </w:rPr>
        <w:t>En étudiant des bactéries causant une pneumonie chez des souris,</w:t>
      </w:r>
      <w:r w:rsidRPr="00DA7FC7">
        <w:rPr>
          <w:lang w:val="fr-CH"/>
        </w:rPr>
        <w:t xml:space="preserve"> </w:t>
      </w:r>
      <w:r w:rsidRPr="008E438E">
        <w:rPr>
          <w:lang w:val="fr-CH"/>
        </w:rPr>
        <w:t>Griffith a découvert que :</w:t>
      </w:r>
    </w:p>
    <w:p w14:paraId="6F74FB98" w14:textId="77777777" w:rsidR="008E438E" w:rsidRPr="00DA7FC7" w:rsidRDefault="008E438E" w:rsidP="008E438E">
      <w:pPr>
        <w:rPr>
          <w:lang w:val="fr-CH"/>
        </w:rPr>
      </w:pPr>
    </w:p>
    <w:p w14:paraId="5D724CD5" w14:textId="77777777" w:rsidR="008E438E" w:rsidRPr="00DA7FC7" w:rsidRDefault="008E438E" w:rsidP="008E438E">
      <w:pPr>
        <w:pStyle w:val="ListParagraph"/>
        <w:numPr>
          <w:ilvl w:val="0"/>
          <w:numId w:val="39"/>
        </w:numPr>
        <w:rPr>
          <w:lang w:val="fr-CH"/>
        </w:rPr>
      </w:pPr>
      <w:proofErr w:type="gramStart"/>
      <w:r w:rsidRPr="00DA7FC7">
        <w:rPr>
          <w:lang w:val="fr-CH"/>
        </w:rPr>
        <w:t>la</w:t>
      </w:r>
      <w:proofErr w:type="gramEnd"/>
      <w:r w:rsidRPr="00DA7FC7">
        <w:rPr>
          <w:lang w:val="fr-CH"/>
        </w:rPr>
        <w:t xml:space="preserve"> capsule de protéines provenant de cellules lisses pathogènes peut transformer des cellules rugueuses inoffensives.</w:t>
      </w:r>
    </w:p>
    <w:p w14:paraId="370B0ADF" w14:textId="77777777" w:rsidR="008E438E" w:rsidRPr="00DA7FC7" w:rsidRDefault="008E438E" w:rsidP="008E438E">
      <w:pPr>
        <w:pStyle w:val="ListParagraph"/>
        <w:numPr>
          <w:ilvl w:val="0"/>
          <w:numId w:val="39"/>
        </w:numPr>
        <w:rPr>
          <w:lang w:val="fr-CH"/>
        </w:rPr>
      </w:pPr>
      <w:proofErr w:type="gramStart"/>
      <w:r w:rsidRPr="00DA7FC7">
        <w:rPr>
          <w:lang w:val="fr-CH"/>
        </w:rPr>
        <w:t>les</w:t>
      </w:r>
      <w:proofErr w:type="gramEnd"/>
      <w:r w:rsidRPr="00DA7FC7">
        <w:rPr>
          <w:lang w:val="fr-CH"/>
        </w:rPr>
        <w:t xml:space="preserve"> cellules lisses pathogènes tuées par la chaleur peuvent causer une pneumonie seulement lorsqu’elles sont transformées par l’ADN des cellules rugueuses.</w:t>
      </w:r>
    </w:p>
    <w:p w14:paraId="119D537B" w14:textId="77777777" w:rsidR="008E438E" w:rsidRPr="00DA7FC7" w:rsidRDefault="008E438E" w:rsidP="008E438E">
      <w:pPr>
        <w:pStyle w:val="ListParagraph"/>
        <w:numPr>
          <w:ilvl w:val="0"/>
          <w:numId w:val="39"/>
        </w:numPr>
        <w:rPr>
          <w:color w:val="FF0000"/>
          <w:lang w:val="fr-CH"/>
        </w:rPr>
      </w:pPr>
      <w:proofErr w:type="gramStart"/>
      <w:r w:rsidRPr="00DA7FC7">
        <w:rPr>
          <w:color w:val="FF0000"/>
          <w:lang w:val="fr-CH"/>
        </w:rPr>
        <w:t>une</w:t>
      </w:r>
      <w:proofErr w:type="gramEnd"/>
      <w:r w:rsidRPr="00DA7FC7">
        <w:rPr>
          <w:color w:val="FF0000"/>
          <w:lang w:val="fr-CH"/>
        </w:rPr>
        <w:t xml:space="preserve"> certaine substance chimique provenant des cellules lisses pathogènes est transmise aux cellules rugueuses inoffensives et les rend pathogènes.</w:t>
      </w:r>
    </w:p>
    <w:p w14:paraId="75659BD0" w14:textId="77777777" w:rsidR="008E438E" w:rsidRPr="00DA7FC7" w:rsidRDefault="008E438E" w:rsidP="008E438E">
      <w:pPr>
        <w:pStyle w:val="ListParagraph"/>
        <w:numPr>
          <w:ilvl w:val="0"/>
          <w:numId w:val="39"/>
        </w:numPr>
        <w:rPr>
          <w:lang w:val="fr-CH"/>
        </w:rPr>
      </w:pPr>
      <w:proofErr w:type="gramStart"/>
      <w:r w:rsidRPr="00DA7FC7">
        <w:rPr>
          <w:lang w:val="fr-CH"/>
        </w:rPr>
        <w:t>la</w:t>
      </w:r>
      <w:proofErr w:type="gramEnd"/>
      <w:r w:rsidRPr="00DA7FC7">
        <w:rPr>
          <w:lang w:val="fr-CH"/>
        </w:rPr>
        <w:t xml:space="preserve"> capsule de polysaccharides des cellules rugueuses cause la pneumonie.</w:t>
      </w:r>
    </w:p>
    <w:p w14:paraId="3A70407F" w14:textId="5D9DB54B" w:rsidR="008E438E" w:rsidRPr="00DA7FC7" w:rsidRDefault="008E438E" w:rsidP="008E438E">
      <w:pPr>
        <w:pStyle w:val="ListParagraph"/>
        <w:numPr>
          <w:ilvl w:val="0"/>
          <w:numId w:val="39"/>
        </w:numPr>
        <w:rPr>
          <w:lang w:val="fr-CH"/>
        </w:rPr>
      </w:pPr>
      <w:proofErr w:type="gramStart"/>
      <w:r w:rsidRPr="00DA7FC7">
        <w:rPr>
          <w:lang w:val="fr-CH"/>
        </w:rPr>
        <w:t>les</w:t>
      </w:r>
      <w:proofErr w:type="gramEnd"/>
      <w:r w:rsidRPr="00DA7FC7">
        <w:rPr>
          <w:lang w:val="fr-CH"/>
        </w:rPr>
        <w:t xml:space="preserve"> bactériophages injectent l’ADN des cellules lisses pathogènes dans les cellules rugueuses inoffensives.</w:t>
      </w:r>
    </w:p>
    <w:p w14:paraId="52BC1C28" w14:textId="77777777" w:rsidR="008E438E" w:rsidRPr="00DA7FC7" w:rsidRDefault="008E438E" w:rsidP="008E438E">
      <w:pPr>
        <w:rPr>
          <w:lang w:val="fr-CH"/>
        </w:rPr>
      </w:pPr>
    </w:p>
    <w:p w14:paraId="7FFC5DAE" w14:textId="5791F043" w:rsidR="008E438E" w:rsidRPr="00DA7FC7" w:rsidRDefault="008E438E" w:rsidP="008E438E">
      <w:pPr>
        <w:rPr>
          <w:b/>
          <w:bCs/>
          <w:lang w:val="fr-CH"/>
        </w:rPr>
      </w:pPr>
      <w:r w:rsidRPr="00DA7FC7">
        <w:rPr>
          <w:b/>
          <w:bCs/>
          <w:lang w:val="fr-CH"/>
        </w:rPr>
        <w:t>Q1</w:t>
      </w:r>
      <w:r w:rsidR="00421572" w:rsidRPr="00DA7FC7">
        <w:rPr>
          <w:b/>
          <w:bCs/>
          <w:lang w:val="fr-CH"/>
        </w:rPr>
        <w:t>5</w:t>
      </w:r>
    </w:p>
    <w:p w14:paraId="7983A99C" w14:textId="77777777" w:rsidR="008E438E" w:rsidRPr="00DA7FC7" w:rsidRDefault="008E438E" w:rsidP="008E438E">
      <w:pPr>
        <w:rPr>
          <w:b/>
          <w:bCs/>
          <w:lang w:val="fr-CH"/>
        </w:rPr>
      </w:pPr>
    </w:p>
    <w:p w14:paraId="382B30EA" w14:textId="3CE51D95" w:rsidR="008E438E" w:rsidRPr="008E438E" w:rsidRDefault="008E438E" w:rsidP="008E438E">
      <w:pPr>
        <w:rPr>
          <w:lang w:val="fr-CH"/>
        </w:rPr>
      </w:pPr>
      <w:r w:rsidRPr="00DA7FC7">
        <w:rPr>
          <w:lang w:val="fr-CH"/>
        </w:rPr>
        <w:t>Des chercheurs</w:t>
      </w:r>
      <w:r w:rsidRPr="008E438E">
        <w:rPr>
          <w:lang w:val="fr-CH"/>
        </w:rPr>
        <w:t xml:space="preserve"> </w:t>
      </w:r>
      <w:r w:rsidRPr="00DA7FC7">
        <w:rPr>
          <w:lang w:val="fr-CH"/>
        </w:rPr>
        <w:t>ont</w:t>
      </w:r>
      <w:r w:rsidRPr="008E438E">
        <w:rPr>
          <w:lang w:val="fr-CH"/>
        </w:rPr>
        <w:t xml:space="preserve"> isolé, purifié et mélangé dans une </w:t>
      </w:r>
      <w:proofErr w:type="spellStart"/>
      <w:r w:rsidRPr="00DA7FC7">
        <w:rPr>
          <w:lang w:val="fr-CH"/>
        </w:rPr>
        <w:t>eprouvette</w:t>
      </w:r>
      <w:proofErr w:type="spellEnd"/>
      <w:r w:rsidRPr="00DA7FC7">
        <w:rPr>
          <w:lang w:val="fr-CH"/>
        </w:rPr>
        <w:t xml:space="preserve"> </w:t>
      </w:r>
      <w:r w:rsidRPr="008E438E">
        <w:rPr>
          <w:lang w:val="fr-CH"/>
        </w:rPr>
        <w:t>diverses molécules nécessaires à la réplication de l’ADN. Lorsqu’</w:t>
      </w:r>
      <w:r w:rsidRPr="00DA7FC7">
        <w:rPr>
          <w:lang w:val="fr-CH"/>
        </w:rPr>
        <w:t>ils ont</w:t>
      </w:r>
      <w:r w:rsidRPr="008E438E">
        <w:rPr>
          <w:lang w:val="fr-CH"/>
        </w:rPr>
        <w:t xml:space="preserve"> ajouté un peu d’ADN au mélange, une réplication s’est produite,</w:t>
      </w:r>
      <w:r w:rsidRPr="00DA7FC7">
        <w:rPr>
          <w:lang w:val="fr-CH"/>
        </w:rPr>
        <w:t xml:space="preserve"> </w:t>
      </w:r>
      <w:r w:rsidRPr="008E438E">
        <w:rPr>
          <w:lang w:val="fr-CH"/>
        </w:rPr>
        <w:t>mais chaque molécule d’ADN qui s’est formée se compose d’un brin</w:t>
      </w:r>
      <w:r w:rsidRPr="00DA7FC7">
        <w:rPr>
          <w:lang w:val="fr-CH"/>
        </w:rPr>
        <w:t xml:space="preserve"> </w:t>
      </w:r>
      <w:r w:rsidRPr="008E438E">
        <w:rPr>
          <w:lang w:val="fr-CH"/>
        </w:rPr>
        <w:t>d’ADN normal apparié à un grand nombre de segments d’ADN</w:t>
      </w:r>
      <w:r w:rsidRPr="00DA7FC7">
        <w:rPr>
          <w:lang w:val="fr-CH"/>
        </w:rPr>
        <w:t xml:space="preserve"> </w:t>
      </w:r>
      <w:r w:rsidRPr="008E438E">
        <w:rPr>
          <w:lang w:val="fr-CH"/>
        </w:rPr>
        <w:t>d’une longueur de quelques centaines de nucléotides. Quel élément</w:t>
      </w:r>
      <w:r w:rsidRPr="00DA7FC7">
        <w:rPr>
          <w:lang w:val="fr-CH"/>
        </w:rPr>
        <w:t xml:space="preserve"> ont-ils </w:t>
      </w:r>
      <w:r w:rsidRPr="008E438E">
        <w:rPr>
          <w:lang w:val="fr-CH"/>
        </w:rPr>
        <w:t>probablement oublié d’incorporer dans le mélange ?</w:t>
      </w:r>
    </w:p>
    <w:p w14:paraId="49BA70D8" w14:textId="77777777" w:rsidR="008E438E" w:rsidRPr="00DA7FC7" w:rsidRDefault="008E438E" w:rsidP="008E438E">
      <w:pPr>
        <w:rPr>
          <w:lang w:val="fr-CH"/>
        </w:rPr>
      </w:pPr>
    </w:p>
    <w:p w14:paraId="6897F613" w14:textId="77777777" w:rsidR="008E438E" w:rsidRPr="00DA7FC7" w:rsidRDefault="008E438E" w:rsidP="008E438E">
      <w:pPr>
        <w:pStyle w:val="ListParagraph"/>
        <w:numPr>
          <w:ilvl w:val="0"/>
          <w:numId w:val="40"/>
        </w:numPr>
        <w:rPr>
          <w:lang w:val="fr-CH"/>
        </w:rPr>
      </w:pPr>
      <w:r w:rsidRPr="00DA7FC7">
        <w:rPr>
          <w:lang w:val="fr-CH"/>
        </w:rPr>
        <w:t>L’ADN polymérase.</w:t>
      </w:r>
    </w:p>
    <w:p w14:paraId="28C89415" w14:textId="77777777" w:rsidR="008E438E" w:rsidRPr="00DA7FC7" w:rsidRDefault="008E438E" w:rsidP="008E438E">
      <w:pPr>
        <w:pStyle w:val="ListParagraph"/>
        <w:numPr>
          <w:ilvl w:val="0"/>
          <w:numId w:val="40"/>
        </w:numPr>
        <w:rPr>
          <w:color w:val="FF0000"/>
          <w:lang w:val="fr-CH"/>
        </w:rPr>
      </w:pPr>
      <w:r w:rsidRPr="00DA7FC7">
        <w:rPr>
          <w:color w:val="FF0000"/>
          <w:lang w:val="fr-CH"/>
        </w:rPr>
        <w:t>L’ADN ligase.</w:t>
      </w:r>
    </w:p>
    <w:p w14:paraId="3B910D3A" w14:textId="77777777" w:rsidR="008E438E" w:rsidRPr="00DA7FC7" w:rsidRDefault="008E438E" w:rsidP="008E438E">
      <w:pPr>
        <w:pStyle w:val="ListParagraph"/>
        <w:numPr>
          <w:ilvl w:val="0"/>
          <w:numId w:val="40"/>
        </w:numPr>
        <w:rPr>
          <w:lang w:val="fr-CH"/>
        </w:rPr>
      </w:pPr>
      <w:r w:rsidRPr="00DA7FC7">
        <w:rPr>
          <w:lang w:val="fr-CH"/>
        </w:rPr>
        <w:t>Les nucléotides.</w:t>
      </w:r>
    </w:p>
    <w:p w14:paraId="3BACF832" w14:textId="77777777" w:rsidR="008E438E" w:rsidRPr="00DA7FC7" w:rsidRDefault="008E438E" w:rsidP="008E438E">
      <w:pPr>
        <w:pStyle w:val="ListParagraph"/>
        <w:numPr>
          <w:ilvl w:val="0"/>
          <w:numId w:val="40"/>
        </w:numPr>
        <w:rPr>
          <w:lang w:val="fr-CH"/>
        </w:rPr>
      </w:pPr>
      <w:r w:rsidRPr="00DA7FC7">
        <w:rPr>
          <w:lang w:val="fr-CH"/>
        </w:rPr>
        <w:t>Les fragments d’Okazaki.</w:t>
      </w:r>
    </w:p>
    <w:p w14:paraId="0E5D100F" w14:textId="6BBC8E53" w:rsidR="008E438E" w:rsidRPr="00DA7FC7" w:rsidRDefault="008E438E" w:rsidP="008E438E">
      <w:pPr>
        <w:pStyle w:val="ListParagraph"/>
        <w:numPr>
          <w:ilvl w:val="0"/>
          <w:numId w:val="40"/>
        </w:numPr>
        <w:rPr>
          <w:lang w:val="fr-CH"/>
        </w:rPr>
      </w:pPr>
      <w:r w:rsidRPr="00DA7FC7">
        <w:rPr>
          <w:lang w:val="fr-CH"/>
        </w:rPr>
        <w:t>La primase.</w:t>
      </w:r>
    </w:p>
    <w:sectPr w:rsidR="008E438E" w:rsidRPr="00DA7FC7" w:rsidSect="00BB503A">
      <w:headerReference w:type="default" r:id="rId12"/>
      <w:pgSz w:w="11901" w:h="16840"/>
      <w:pgMar w:top="1247" w:right="1134" w:bottom="1134" w:left="1134" w:header="73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EE939" w14:textId="77777777" w:rsidR="007E39C7" w:rsidRDefault="007E39C7">
      <w:r>
        <w:separator/>
      </w:r>
    </w:p>
  </w:endnote>
  <w:endnote w:type="continuationSeparator" w:id="0">
    <w:p w14:paraId="7DC454F2" w14:textId="77777777" w:rsidR="007E39C7" w:rsidRDefault="007E3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EE"/>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B9B08" w14:textId="77777777" w:rsidR="007E39C7" w:rsidRDefault="007E39C7">
      <w:r>
        <w:separator/>
      </w:r>
    </w:p>
  </w:footnote>
  <w:footnote w:type="continuationSeparator" w:id="0">
    <w:p w14:paraId="63C977B9" w14:textId="77777777" w:rsidR="007E39C7" w:rsidRDefault="007E3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53FD" w14:textId="6A968F71" w:rsidR="00EA3A40" w:rsidRPr="00837EB8" w:rsidRDefault="00EA3A40" w:rsidP="00EA3A40">
    <w:pPr>
      <w:pStyle w:val="Header"/>
      <w:jc w:val="right"/>
      <w:rPr>
        <w:rFonts w:ascii="Helvetica Neue" w:hAnsi="Helvetica Neue"/>
        <w:lang w:val="de-CH"/>
      </w:rPr>
    </w:pPr>
    <w:proofErr w:type="spellStart"/>
    <w:r w:rsidRPr="00837EB8">
      <w:rPr>
        <w:rFonts w:ascii="Helvetica Neue" w:hAnsi="Helvetica Neue"/>
        <w:lang w:val="de-CH"/>
      </w:rPr>
      <w:t>Exercises</w:t>
    </w:r>
    <w:proofErr w:type="spellEnd"/>
    <w:r w:rsidRPr="00837EB8">
      <w:rPr>
        <w:rFonts w:ascii="Helvetica Neue" w:hAnsi="Helvetica Neue"/>
        <w:lang w:val="de-CH"/>
      </w:rPr>
      <w:t xml:space="preserve"> BioEng110 – </w:t>
    </w:r>
    <w:proofErr w:type="spellStart"/>
    <w:r w:rsidRPr="00837EB8">
      <w:rPr>
        <w:rFonts w:ascii="Helvetica Neue" w:hAnsi="Helvetica Neue"/>
        <w:lang w:val="de-CH"/>
      </w:rPr>
      <w:t>Semaine</w:t>
    </w:r>
    <w:proofErr w:type="spellEnd"/>
    <w:r w:rsidRPr="00837EB8">
      <w:rPr>
        <w:rFonts w:ascii="Helvetica Neue" w:hAnsi="Helvetica Neue"/>
        <w:lang w:val="de-CH"/>
      </w:rPr>
      <w:t xml:space="preserve"> </w:t>
    </w:r>
    <w:r w:rsidR="00027BCD">
      <w:rPr>
        <w:rFonts w:ascii="Helvetica Neue" w:hAnsi="Helvetica Neue"/>
        <w:lang w:val="de-CH"/>
      </w:rPr>
      <w:t>4</w:t>
    </w:r>
    <w:r w:rsidRPr="00837EB8">
      <w:rPr>
        <w:rFonts w:ascii="Helvetica Neue" w:hAnsi="Helvetica Neue"/>
        <w:lang w:val="de-CH"/>
      </w:rPr>
      <w:t xml:space="preserve">– </w:t>
    </w:r>
    <w:r w:rsidR="00027BCD">
      <w:rPr>
        <w:rFonts w:ascii="Helvetica Neue" w:hAnsi="Helvetica Neue"/>
        <w:lang w:val="de-CH"/>
      </w:rPr>
      <w:t>14</w:t>
    </w:r>
    <w:r w:rsidRPr="00837EB8">
      <w:rPr>
        <w:rFonts w:ascii="Helvetica Neue" w:hAnsi="Helvetica Neue"/>
        <w:lang w:val="de-CH"/>
      </w:rPr>
      <w:t>/0</w:t>
    </w:r>
    <w:r>
      <w:rPr>
        <w:rFonts w:ascii="Helvetica Neue" w:hAnsi="Helvetica Neue"/>
        <w:lang w:val="de-CH"/>
      </w:rPr>
      <w:t>3</w:t>
    </w:r>
    <w:r w:rsidRPr="00837EB8">
      <w:rPr>
        <w:rFonts w:ascii="Helvetica Neue" w:hAnsi="Helvetica Neue"/>
        <w:lang w:val="de-CH"/>
      </w:rPr>
      <w:t>/2025</w:t>
    </w:r>
  </w:p>
  <w:p w14:paraId="365D3E05" w14:textId="7293DC4F" w:rsidR="000C65EF" w:rsidRDefault="000C65E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14EF"/>
    <w:multiLevelType w:val="hybridMultilevel"/>
    <w:tmpl w:val="AB92A32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10E63"/>
    <w:multiLevelType w:val="hybridMultilevel"/>
    <w:tmpl w:val="2418FB34"/>
    <w:lvl w:ilvl="0" w:tplc="A16AE0C8">
      <w:start w:val="1"/>
      <w:numFmt w:val="lowerLetter"/>
      <w:lvlText w:val="%1)"/>
      <w:lvlJc w:val="left"/>
      <w:pPr>
        <w:ind w:left="835" w:hanging="361"/>
      </w:pPr>
      <w:rPr>
        <w:rFonts w:ascii="Arial" w:eastAsia="Arial" w:hAnsi="Arial" w:cs="Arial" w:hint="default"/>
        <w:b w:val="0"/>
        <w:bCs w:val="0"/>
        <w:i w:val="0"/>
        <w:iCs w:val="0"/>
        <w:spacing w:val="-1"/>
        <w:w w:val="88"/>
        <w:sz w:val="22"/>
        <w:szCs w:val="22"/>
        <w:lang w:val="fr-FR" w:eastAsia="en-US" w:bidi="ar-SA"/>
      </w:rPr>
    </w:lvl>
    <w:lvl w:ilvl="1" w:tplc="F23C8550">
      <w:numFmt w:val="bullet"/>
      <w:lvlText w:val="•"/>
      <w:lvlJc w:val="left"/>
      <w:pPr>
        <w:ind w:left="1686" w:hanging="361"/>
      </w:pPr>
      <w:rPr>
        <w:rFonts w:hint="default"/>
        <w:lang w:val="fr-FR" w:eastAsia="en-US" w:bidi="ar-SA"/>
      </w:rPr>
    </w:lvl>
    <w:lvl w:ilvl="2" w:tplc="E8F0DC8E">
      <w:numFmt w:val="bullet"/>
      <w:lvlText w:val="•"/>
      <w:lvlJc w:val="left"/>
      <w:pPr>
        <w:ind w:left="2533" w:hanging="361"/>
      </w:pPr>
      <w:rPr>
        <w:rFonts w:hint="default"/>
        <w:lang w:val="fr-FR" w:eastAsia="en-US" w:bidi="ar-SA"/>
      </w:rPr>
    </w:lvl>
    <w:lvl w:ilvl="3" w:tplc="C3EA9160">
      <w:numFmt w:val="bullet"/>
      <w:lvlText w:val="•"/>
      <w:lvlJc w:val="left"/>
      <w:pPr>
        <w:ind w:left="3379" w:hanging="361"/>
      </w:pPr>
      <w:rPr>
        <w:rFonts w:hint="default"/>
        <w:lang w:val="fr-FR" w:eastAsia="en-US" w:bidi="ar-SA"/>
      </w:rPr>
    </w:lvl>
    <w:lvl w:ilvl="4" w:tplc="B9102C20">
      <w:numFmt w:val="bullet"/>
      <w:lvlText w:val="•"/>
      <w:lvlJc w:val="left"/>
      <w:pPr>
        <w:ind w:left="4226" w:hanging="361"/>
      </w:pPr>
      <w:rPr>
        <w:rFonts w:hint="default"/>
        <w:lang w:val="fr-FR" w:eastAsia="en-US" w:bidi="ar-SA"/>
      </w:rPr>
    </w:lvl>
    <w:lvl w:ilvl="5" w:tplc="4E325B60">
      <w:numFmt w:val="bullet"/>
      <w:lvlText w:val="•"/>
      <w:lvlJc w:val="left"/>
      <w:pPr>
        <w:ind w:left="5073" w:hanging="361"/>
      </w:pPr>
      <w:rPr>
        <w:rFonts w:hint="default"/>
        <w:lang w:val="fr-FR" w:eastAsia="en-US" w:bidi="ar-SA"/>
      </w:rPr>
    </w:lvl>
    <w:lvl w:ilvl="6" w:tplc="EDE400B2">
      <w:numFmt w:val="bullet"/>
      <w:lvlText w:val="•"/>
      <w:lvlJc w:val="left"/>
      <w:pPr>
        <w:ind w:left="5919" w:hanging="361"/>
      </w:pPr>
      <w:rPr>
        <w:rFonts w:hint="default"/>
        <w:lang w:val="fr-FR" w:eastAsia="en-US" w:bidi="ar-SA"/>
      </w:rPr>
    </w:lvl>
    <w:lvl w:ilvl="7" w:tplc="F7CAA754">
      <w:numFmt w:val="bullet"/>
      <w:lvlText w:val="•"/>
      <w:lvlJc w:val="left"/>
      <w:pPr>
        <w:ind w:left="6766" w:hanging="361"/>
      </w:pPr>
      <w:rPr>
        <w:rFonts w:hint="default"/>
        <w:lang w:val="fr-FR" w:eastAsia="en-US" w:bidi="ar-SA"/>
      </w:rPr>
    </w:lvl>
    <w:lvl w:ilvl="8" w:tplc="AB16F63A">
      <w:numFmt w:val="bullet"/>
      <w:lvlText w:val="•"/>
      <w:lvlJc w:val="left"/>
      <w:pPr>
        <w:ind w:left="7613" w:hanging="361"/>
      </w:pPr>
      <w:rPr>
        <w:rFonts w:hint="default"/>
        <w:lang w:val="fr-FR" w:eastAsia="en-US" w:bidi="ar-SA"/>
      </w:rPr>
    </w:lvl>
  </w:abstractNum>
  <w:abstractNum w:abstractNumId="2" w15:restartNumberingAfterBreak="0">
    <w:nsid w:val="046249CE"/>
    <w:multiLevelType w:val="hybridMultilevel"/>
    <w:tmpl w:val="54A6BC4E"/>
    <w:lvl w:ilvl="0" w:tplc="780AAA0C">
      <w:start w:val="1"/>
      <w:numFmt w:val="lowerLetter"/>
      <w:lvlText w:val="%1)"/>
      <w:lvlJc w:val="left"/>
      <w:pPr>
        <w:ind w:left="836" w:hanging="361"/>
      </w:pPr>
      <w:rPr>
        <w:rFonts w:ascii="Arial" w:eastAsia="Arial" w:hAnsi="Arial" w:cs="Arial" w:hint="default"/>
        <w:b w:val="0"/>
        <w:bCs w:val="0"/>
        <w:i w:val="0"/>
        <w:iCs w:val="0"/>
        <w:spacing w:val="-1"/>
        <w:w w:val="88"/>
        <w:sz w:val="22"/>
        <w:szCs w:val="22"/>
        <w:lang w:val="fr-FR" w:eastAsia="en-US" w:bidi="ar-SA"/>
      </w:rPr>
    </w:lvl>
    <w:lvl w:ilvl="1" w:tplc="38FC820C">
      <w:numFmt w:val="bullet"/>
      <w:lvlText w:val="•"/>
      <w:lvlJc w:val="left"/>
      <w:pPr>
        <w:ind w:left="1686" w:hanging="361"/>
      </w:pPr>
      <w:rPr>
        <w:rFonts w:hint="default"/>
        <w:lang w:val="fr-FR" w:eastAsia="en-US" w:bidi="ar-SA"/>
      </w:rPr>
    </w:lvl>
    <w:lvl w:ilvl="2" w:tplc="83B8BD72">
      <w:numFmt w:val="bullet"/>
      <w:lvlText w:val="•"/>
      <w:lvlJc w:val="left"/>
      <w:pPr>
        <w:ind w:left="2533" w:hanging="361"/>
      </w:pPr>
      <w:rPr>
        <w:rFonts w:hint="default"/>
        <w:lang w:val="fr-FR" w:eastAsia="en-US" w:bidi="ar-SA"/>
      </w:rPr>
    </w:lvl>
    <w:lvl w:ilvl="3" w:tplc="4776D902">
      <w:numFmt w:val="bullet"/>
      <w:lvlText w:val="•"/>
      <w:lvlJc w:val="left"/>
      <w:pPr>
        <w:ind w:left="3379" w:hanging="361"/>
      </w:pPr>
      <w:rPr>
        <w:rFonts w:hint="default"/>
        <w:lang w:val="fr-FR" w:eastAsia="en-US" w:bidi="ar-SA"/>
      </w:rPr>
    </w:lvl>
    <w:lvl w:ilvl="4" w:tplc="9E9445FA">
      <w:numFmt w:val="bullet"/>
      <w:lvlText w:val="•"/>
      <w:lvlJc w:val="left"/>
      <w:pPr>
        <w:ind w:left="4226" w:hanging="361"/>
      </w:pPr>
      <w:rPr>
        <w:rFonts w:hint="default"/>
        <w:lang w:val="fr-FR" w:eastAsia="en-US" w:bidi="ar-SA"/>
      </w:rPr>
    </w:lvl>
    <w:lvl w:ilvl="5" w:tplc="10F4C37E">
      <w:numFmt w:val="bullet"/>
      <w:lvlText w:val="•"/>
      <w:lvlJc w:val="left"/>
      <w:pPr>
        <w:ind w:left="5073" w:hanging="361"/>
      </w:pPr>
      <w:rPr>
        <w:rFonts w:hint="default"/>
        <w:lang w:val="fr-FR" w:eastAsia="en-US" w:bidi="ar-SA"/>
      </w:rPr>
    </w:lvl>
    <w:lvl w:ilvl="6" w:tplc="56AA1648">
      <w:numFmt w:val="bullet"/>
      <w:lvlText w:val="•"/>
      <w:lvlJc w:val="left"/>
      <w:pPr>
        <w:ind w:left="5919" w:hanging="361"/>
      </w:pPr>
      <w:rPr>
        <w:rFonts w:hint="default"/>
        <w:lang w:val="fr-FR" w:eastAsia="en-US" w:bidi="ar-SA"/>
      </w:rPr>
    </w:lvl>
    <w:lvl w:ilvl="7" w:tplc="0FF6A64A">
      <w:numFmt w:val="bullet"/>
      <w:lvlText w:val="•"/>
      <w:lvlJc w:val="left"/>
      <w:pPr>
        <w:ind w:left="6766" w:hanging="361"/>
      </w:pPr>
      <w:rPr>
        <w:rFonts w:hint="default"/>
        <w:lang w:val="fr-FR" w:eastAsia="en-US" w:bidi="ar-SA"/>
      </w:rPr>
    </w:lvl>
    <w:lvl w:ilvl="8" w:tplc="E14CBA9A">
      <w:numFmt w:val="bullet"/>
      <w:lvlText w:val="•"/>
      <w:lvlJc w:val="left"/>
      <w:pPr>
        <w:ind w:left="7613" w:hanging="361"/>
      </w:pPr>
      <w:rPr>
        <w:rFonts w:hint="default"/>
        <w:lang w:val="fr-FR" w:eastAsia="en-US" w:bidi="ar-SA"/>
      </w:rPr>
    </w:lvl>
  </w:abstractNum>
  <w:abstractNum w:abstractNumId="3" w15:restartNumberingAfterBreak="0">
    <w:nsid w:val="06621DB2"/>
    <w:multiLevelType w:val="hybridMultilevel"/>
    <w:tmpl w:val="1B3641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C155DB"/>
    <w:multiLevelType w:val="hybridMultilevel"/>
    <w:tmpl w:val="7D5CBA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D6170F"/>
    <w:multiLevelType w:val="multilevel"/>
    <w:tmpl w:val="9F18F9D8"/>
    <w:lvl w:ilvl="0">
      <w:start w:val="5"/>
      <w:numFmt w:val="decimal"/>
      <w:lvlText w:val="%1."/>
      <w:lvlJc w:val="left"/>
      <w:pPr>
        <w:ind w:left="964" w:hanging="720"/>
      </w:pPr>
      <w:rPr>
        <w:rFonts w:ascii="Helvetica" w:eastAsia="Helvetica" w:hAnsi="Helvetica" w:cs="Helvetica" w:hint="default"/>
        <w:b w:val="0"/>
        <w:bCs w:val="0"/>
        <w:i w:val="0"/>
        <w:iCs w:val="0"/>
        <w:spacing w:val="0"/>
        <w:w w:val="100"/>
        <w:sz w:val="40"/>
        <w:szCs w:val="40"/>
        <w:lang w:val="fr-FR" w:eastAsia="en-US" w:bidi="ar-SA"/>
      </w:rPr>
    </w:lvl>
    <w:lvl w:ilvl="1">
      <w:start w:val="1"/>
      <w:numFmt w:val="decimal"/>
      <w:lvlText w:val="%1.%2"/>
      <w:lvlJc w:val="left"/>
      <w:pPr>
        <w:ind w:left="1684" w:hanging="1440"/>
      </w:pPr>
      <w:rPr>
        <w:rFonts w:ascii="Helvetica" w:eastAsia="Helvetica" w:hAnsi="Helvetica" w:cs="Helvetica" w:hint="default"/>
        <w:b w:val="0"/>
        <w:bCs w:val="0"/>
        <w:i w:val="0"/>
        <w:iCs w:val="0"/>
        <w:spacing w:val="-2"/>
        <w:w w:val="100"/>
        <w:sz w:val="40"/>
        <w:szCs w:val="40"/>
        <w:lang w:val="fr-FR" w:eastAsia="en-US" w:bidi="ar-SA"/>
      </w:rPr>
    </w:lvl>
    <w:lvl w:ilvl="2">
      <w:start w:val="1"/>
      <w:numFmt w:val="lowerLetter"/>
      <w:lvlText w:val="%3)"/>
      <w:lvlJc w:val="left"/>
      <w:pPr>
        <w:ind w:left="1684" w:hanging="720"/>
      </w:pPr>
      <w:rPr>
        <w:rFonts w:ascii="Helvetica" w:eastAsia="Helvetica" w:hAnsi="Helvetica" w:cs="Helvetica" w:hint="default"/>
        <w:b w:val="0"/>
        <w:bCs w:val="0"/>
        <w:i w:val="0"/>
        <w:iCs w:val="0"/>
        <w:spacing w:val="0"/>
        <w:w w:val="100"/>
        <w:sz w:val="40"/>
        <w:szCs w:val="40"/>
        <w:lang w:val="fr-FR" w:eastAsia="en-US" w:bidi="ar-SA"/>
      </w:rPr>
    </w:lvl>
    <w:lvl w:ilvl="3">
      <w:numFmt w:val="bullet"/>
      <w:lvlText w:val="•"/>
      <w:lvlJc w:val="left"/>
      <w:pPr>
        <w:ind w:left="5053" w:hanging="720"/>
      </w:pPr>
      <w:rPr>
        <w:rFonts w:hint="default"/>
        <w:lang w:val="fr-FR" w:eastAsia="en-US" w:bidi="ar-SA"/>
      </w:rPr>
    </w:lvl>
    <w:lvl w:ilvl="4">
      <w:numFmt w:val="bullet"/>
      <w:lvlText w:val="•"/>
      <w:lvlJc w:val="left"/>
      <w:pPr>
        <w:ind w:left="6740" w:hanging="720"/>
      </w:pPr>
      <w:rPr>
        <w:rFonts w:hint="default"/>
        <w:lang w:val="fr-FR" w:eastAsia="en-US" w:bidi="ar-SA"/>
      </w:rPr>
    </w:lvl>
    <w:lvl w:ilvl="5">
      <w:numFmt w:val="bullet"/>
      <w:lvlText w:val="•"/>
      <w:lvlJc w:val="left"/>
      <w:pPr>
        <w:ind w:left="8426" w:hanging="720"/>
      </w:pPr>
      <w:rPr>
        <w:rFonts w:hint="default"/>
        <w:lang w:val="fr-FR" w:eastAsia="en-US" w:bidi="ar-SA"/>
      </w:rPr>
    </w:lvl>
    <w:lvl w:ilvl="6">
      <w:numFmt w:val="bullet"/>
      <w:lvlText w:val="•"/>
      <w:lvlJc w:val="left"/>
      <w:pPr>
        <w:ind w:left="10113" w:hanging="720"/>
      </w:pPr>
      <w:rPr>
        <w:rFonts w:hint="default"/>
        <w:lang w:val="fr-FR" w:eastAsia="en-US" w:bidi="ar-SA"/>
      </w:rPr>
    </w:lvl>
    <w:lvl w:ilvl="7">
      <w:numFmt w:val="bullet"/>
      <w:lvlText w:val="•"/>
      <w:lvlJc w:val="left"/>
      <w:pPr>
        <w:ind w:left="11800" w:hanging="720"/>
      </w:pPr>
      <w:rPr>
        <w:rFonts w:hint="default"/>
        <w:lang w:val="fr-FR" w:eastAsia="en-US" w:bidi="ar-SA"/>
      </w:rPr>
    </w:lvl>
    <w:lvl w:ilvl="8">
      <w:numFmt w:val="bullet"/>
      <w:lvlText w:val="•"/>
      <w:lvlJc w:val="left"/>
      <w:pPr>
        <w:ind w:left="13486" w:hanging="720"/>
      </w:pPr>
      <w:rPr>
        <w:rFonts w:hint="default"/>
        <w:lang w:val="fr-FR" w:eastAsia="en-US" w:bidi="ar-SA"/>
      </w:rPr>
    </w:lvl>
  </w:abstractNum>
  <w:abstractNum w:abstractNumId="6" w15:restartNumberingAfterBreak="0">
    <w:nsid w:val="14276271"/>
    <w:multiLevelType w:val="hybridMultilevel"/>
    <w:tmpl w:val="CD1C5C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447294"/>
    <w:multiLevelType w:val="hybridMultilevel"/>
    <w:tmpl w:val="91DAC77C"/>
    <w:lvl w:ilvl="0" w:tplc="7CFAE9EE">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DF1F7A"/>
    <w:multiLevelType w:val="hybridMultilevel"/>
    <w:tmpl w:val="60B68C6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522A34"/>
    <w:multiLevelType w:val="hybridMultilevel"/>
    <w:tmpl w:val="CAE8A388"/>
    <w:lvl w:ilvl="0" w:tplc="FFFFFFFF">
      <w:start w:val="1"/>
      <w:numFmt w:val="upperRoman"/>
      <w:lvlText w:val="%1."/>
      <w:lvlJc w:val="right"/>
      <w:pPr>
        <w:ind w:left="720" w:hanging="360"/>
      </w:pPr>
    </w:lvl>
    <w:lvl w:ilvl="1" w:tplc="0409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584213"/>
    <w:multiLevelType w:val="hybridMultilevel"/>
    <w:tmpl w:val="093A6298"/>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5E60B6"/>
    <w:multiLevelType w:val="hybridMultilevel"/>
    <w:tmpl w:val="C68443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855927"/>
    <w:multiLevelType w:val="hybridMultilevel"/>
    <w:tmpl w:val="C9FE8E22"/>
    <w:lvl w:ilvl="0" w:tplc="10D6635C">
      <w:start w:val="1"/>
      <w:numFmt w:val="lowerLetter"/>
      <w:lvlText w:val="%1)"/>
      <w:lvlJc w:val="left"/>
      <w:pPr>
        <w:ind w:left="835" w:hanging="361"/>
      </w:pPr>
      <w:rPr>
        <w:rFonts w:ascii="Arial" w:eastAsia="Arial" w:hAnsi="Arial" w:cs="Arial" w:hint="default"/>
        <w:b w:val="0"/>
        <w:bCs w:val="0"/>
        <w:i w:val="0"/>
        <w:iCs w:val="0"/>
        <w:spacing w:val="-1"/>
        <w:w w:val="88"/>
        <w:sz w:val="22"/>
        <w:szCs w:val="22"/>
        <w:lang w:val="fr-FR" w:eastAsia="en-US" w:bidi="ar-SA"/>
      </w:rPr>
    </w:lvl>
    <w:lvl w:ilvl="1" w:tplc="4F7CC27C">
      <w:numFmt w:val="bullet"/>
      <w:lvlText w:val="•"/>
      <w:lvlJc w:val="left"/>
      <w:pPr>
        <w:ind w:left="1686" w:hanging="361"/>
      </w:pPr>
      <w:rPr>
        <w:rFonts w:hint="default"/>
        <w:lang w:val="fr-FR" w:eastAsia="en-US" w:bidi="ar-SA"/>
      </w:rPr>
    </w:lvl>
    <w:lvl w:ilvl="2" w:tplc="BB6EFAE4">
      <w:numFmt w:val="bullet"/>
      <w:lvlText w:val="•"/>
      <w:lvlJc w:val="left"/>
      <w:pPr>
        <w:ind w:left="2533" w:hanging="361"/>
      </w:pPr>
      <w:rPr>
        <w:rFonts w:hint="default"/>
        <w:lang w:val="fr-FR" w:eastAsia="en-US" w:bidi="ar-SA"/>
      </w:rPr>
    </w:lvl>
    <w:lvl w:ilvl="3" w:tplc="8AFED2D2">
      <w:numFmt w:val="bullet"/>
      <w:lvlText w:val="•"/>
      <w:lvlJc w:val="left"/>
      <w:pPr>
        <w:ind w:left="3379" w:hanging="361"/>
      </w:pPr>
      <w:rPr>
        <w:rFonts w:hint="default"/>
        <w:lang w:val="fr-FR" w:eastAsia="en-US" w:bidi="ar-SA"/>
      </w:rPr>
    </w:lvl>
    <w:lvl w:ilvl="4" w:tplc="78D04946">
      <w:numFmt w:val="bullet"/>
      <w:lvlText w:val="•"/>
      <w:lvlJc w:val="left"/>
      <w:pPr>
        <w:ind w:left="4226" w:hanging="361"/>
      </w:pPr>
      <w:rPr>
        <w:rFonts w:hint="default"/>
        <w:lang w:val="fr-FR" w:eastAsia="en-US" w:bidi="ar-SA"/>
      </w:rPr>
    </w:lvl>
    <w:lvl w:ilvl="5" w:tplc="61A67D42">
      <w:numFmt w:val="bullet"/>
      <w:lvlText w:val="•"/>
      <w:lvlJc w:val="left"/>
      <w:pPr>
        <w:ind w:left="5073" w:hanging="361"/>
      </w:pPr>
      <w:rPr>
        <w:rFonts w:hint="default"/>
        <w:lang w:val="fr-FR" w:eastAsia="en-US" w:bidi="ar-SA"/>
      </w:rPr>
    </w:lvl>
    <w:lvl w:ilvl="6" w:tplc="D9FE6824">
      <w:numFmt w:val="bullet"/>
      <w:lvlText w:val="•"/>
      <w:lvlJc w:val="left"/>
      <w:pPr>
        <w:ind w:left="5919" w:hanging="361"/>
      </w:pPr>
      <w:rPr>
        <w:rFonts w:hint="default"/>
        <w:lang w:val="fr-FR" w:eastAsia="en-US" w:bidi="ar-SA"/>
      </w:rPr>
    </w:lvl>
    <w:lvl w:ilvl="7" w:tplc="C7E88F94">
      <w:numFmt w:val="bullet"/>
      <w:lvlText w:val="•"/>
      <w:lvlJc w:val="left"/>
      <w:pPr>
        <w:ind w:left="6766" w:hanging="361"/>
      </w:pPr>
      <w:rPr>
        <w:rFonts w:hint="default"/>
        <w:lang w:val="fr-FR" w:eastAsia="en-US" w:bidi="ar-SA"/>
      </w:rPr>
    </w:lvl>
    <w:lvl w:ilvl="8" w:tplc="C5087EE2">
      <w:numFmt w:val="bullet"/>
      <w:lvlText w:val="•"/>
      <w:lvlJc w:val="left"/>
      <w:pPr>
        <w:ind w:left="7613" w:hanging="361"/>
      </w:pPr>
      <w:rPr>
        <w:rFonts w:hint="default"/>
        <w:lang w:val="fr-FR" w:eastAsia="en-US" w:bidi="ar-SA"/>
      </w:rPr>
    </w:lvl>
  </w:abstractNum>
  <w:abstractNum w:abstractNumId="13" w15:restartNumberingAfterBreak="0">
    <w:nsid w:val="2FF33210"/>
    <w:multiLevelType w:val="hybridMultilevel"/>
    <w:tmpl w:val="BC56C1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55613A"/>
    <w:multiLevelType w:val="hybridMultilevel"/>
    <w:tmpl w:val="093A6298"/>
    <w:lvl w:ilvl="0" w:tplc="04090013">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39259F"/>
    <w:multiLevelType w:val="multilevel"/>
    <w:tmpl w:val="F76EC9B8"/>
    <w:lvl w:ilvl="0">
      <w:start w:val="1"/>
      <w:numFmt w:val="upperLetter"/>
      <w:lvlText w:val="%1."/>
      <w:lvlJc w:val="left"/>
      <w:pPr>
        <w:ind w:left="1684" w:hanging="1440"/>
      </w:pPr>
      <w:rPr>
        <w:rFonts w:ascii="Helvetica" w:eastAsia="Helvetica" w:hAnsi="Helvetica" w:cs="Helvetica" w:hint="default"/>
        <w:b/>
        <w:bCs/>
        <w:i w:val="0"/>
        <w:iCs w:val="0"/>
        <w:spacing w:val="0"/>
        <w:w w:val="100"/>
        <w:sz w:val="80"/>
        <w:szCs w:val="80"/>
        <w:lang w:val="fr-FR" w:eastAsia="en-US" w:bidi="ar-SA"/>
      </w:rPr>
    </w:lvl>
    <w:lvl w:ilvl="1">
      <w:start w:val="1"/>
      <w:numFmt w:val="decimal"/>
      <w:lvlText w:val="%2."/>
      <w:lvlJc w:val="left"/>
      <w:pPr>
        <w:ind w:left="964" w:hanging="720"/>
        <w:jc w:val="right"/>
      </w:pPr>
      <w:rPr>
        <w:rFonts w:ascii="Helvetica" w:eastAsia="Helvetica" w:hAnsi="Helvetica" w:cs="Helvetica" w:hint="default"/>
        <w:b w:val="0"/>
        <w:bCs w:val="0"/>
        <w:i w:val="0"/>
        <w:iCs w:val="0"/>
        <w:spacing w:val="0"/>
        <w:w w:val="100"/>
        <w:sz w:val="40"/>
        <w:szCs w:val="40"/>
        <w:lang w:val="fr-FR" w:eastAsia="en-US" w:bidi="ar-SA"/>
      </w:rPr>
    </w:lvl>
    <w:lvl w:ilvl="2">
      <w:start w:val="1"/>
      <w:numFmt w:val="decimal"/>
      <w:lvlText w:val="%2.%3"/>
      <w:lvlJc w:val="left"/>
      <w:pPr>
        <w:ind w:left="1553" w:hanging="1440"/>
        <w:jc w:val="right"/>
      </w:pPr>
      <w:rPr>
        <w:rFonts w:ascii="Helvetica" w:eastAsia="Helvetica" w:hAnsi="Helvetica" w:cs="Helvetica" w:hint="default"/>
        <w:b w:val="0"/>
        <w:bCs w:val="0"/>
        <w:i w:val="0"/>
        <w:iCs w:val="0"/>
        <w:spacing w:val="-4"/>
        <w:w w:val="100"/>
        <w:sz w:val="40"/>
        <w:szCs w:val="40"/>
        <w:lang w:val="fr-FR" w:eastAsia="en-US" w:bidi="ar-SA"/>
      </w:rPr>
    </w:lvl>
    <w:lvl w:ilvl="3">
      <w:start w:val="1"/>
      <w:numFmt w:val="lowerLetter"/>
      <w:lvlText w:val="%4)"/>
      <w:lvlJc w:val="left"/>
      <w:pPr>
        <w:ind w:left="1553" w:hanging="720"/>
      </w:pPr>
      <w:rPr>
        <w:rFonts w:ascii="Helvetica" w:eastAsia="Helvetica" w:hAnsi="Helvetica" w:cs="Helvetica" w:hint="default"/>
        <w:b w:val="0"/>
        <w:bCs w:val="0"/>
        <w:i w:val="0"/>
        <w:iCs w:val="0"/>
        <w:spacing w:val="-2"/>
        <w:w w:val="100"/>
        <w:sz w:val="40"/>
        <w:szCs w:val="40"/>
        <w:lang w:val="fr-FR" w:eastAsia="en-US" w:bidi="ar-SA"/>
      </w:rPr>
    </w:lvl>
    <w:lvl w:ilvl="4">
      <w:numFmt w:val="bullet"/>
      <w:lvlText w:val="•"/>
      <w:lvlJc w:val="left"/>
      <w:pPr>
        <w:ind w:left="3985" w:hanging="720"/>
      </w:pPr>
      <w:rPr>
        <w:rFonts w:hint="default"/>
        <w:lang w:val="fr-FR" w:eastAsia="en-US" w:bidi="ar-SA"/>
      </w:rPr>
    </w:lvl>
    <w:lvl w:ilvl="5">
      <w:numFmt w:val="bullet"/>
      <w:lvlText w:val="•"/>
      <w:lvlJc w:val="left"/>
      <w:pPr>
        <w:ind w:left="5138" w:hanging="720"/>
      </w:pPr>
      <w:rPr>
        <w:rFonts w:hint="default"/>
        <w:lang w:val="fr-FR" w:eastAsia="en-US" w:bidi="ar-SA"/>
      </w:rPr>
    </w:lvl>
    <w:lvl w:ilvl="6">
      <w:numFmt w:val="bullet"/>
      <w:lvlText w:val="•"/>
      <w:lvlJc w:val="left"/>
      <w:pPr>
        <w:ind w:left="6290" w:hanging="720"/>
      </w:pPr>
      <w:rPr>
        <w:rFonts w:hint="default"/>
        <w:lang w:val="fr-FR" w:eastAsia="en-US" w:bidi="ar-SA"/>
      </w:rPr>
    </w:lvl>
    <w:lvl w:ilvl="7">
      <w:numFmt w:val="bullet"/>
      <w:lvlText w:val="•"/>
      <w:lvlJc w:val="left"/>
      <w:pPr>
        <w:ind w:left="7443" w:hanging="720"/>
      </w:pPr>
      <w:rPr>
        <w:rFonts w:hint="default"/>
        <w:lang w:val="fr-FR" w:eastAsia="en-US" w:bidi="ar-SA"/>
      </w:rPr>
    </w:lvl>
    <w:lvl w:ilvl="8">
      <w:numFmt w:val="bullet"/>
      <w:lvlText w:val="•"/>
      <w:lvlJc w:val="left"/>
      <w:pPr>
        <w:ind w:left="8596" w:hanging="720"/>
      </w:pPr>
      <w:rPr>
        <w:rFonts w:hint="default"/>
        <w:lang w:val="fr-FR" w:eastAsia="en-US" w:bidi="ar-SA"/>
      </w:rPr>
    </w:lvl>
  </w:abstractNum>
  <w:abstractNum w:abstractNumId="16" w15:restartNumberingAfterBreak="0">
    <w:nsid w:val="3930142D"/>
    <w:multiLevelType w:val="hybridMultilevel"/>
    <w:tmpl w:val="20687D12"/>
    <w:lvl w:ilvl="0" w:tplc="04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C526B5"/>
    <w:multiLevelType w:val="hybridMultilevel"/>
    <w:tmpl w:val="5276D8D2"/>
    <w:lvl w:ilvl="0" w:tplc="9E00FD28">
      <w:start w:val="1"/>
      <w:numFmt w:val="lowerLetter"/>
      <w:lvlText w:val="%1)"/>
      <w:lvlJc w:val="left"/>
      <w:pPr>
        <w:ind w:left="836" w:hanging="361"/>
      </w:pPr>
      <w:rPr>
        <w:rFonts w:ascii="Arial" w:eastAsia="Arial" w:hAnsi="Arial" w:cs="Arial" w:hint="default"/>
        <w:b w:val="0"/>
        <w:bCs w:val="0"/>
        <w:i w:val="0"/>
        <w:iCs w:val="0"/>
        <w:spacing w:val="-1"/>
        <w:w w:val="88"/>
        <w:sz w:val="22"/>
        <w:szCs w:val="22"/>
        <w:lang w:val="fr-FR" w:eastAsia="en-US" w:bidi="ar-SA"/>
      </w:rPr>
    </w:lvl>
    <w:lvl w:ilvl="1" w:tplc="95D45ECA">
      <w:numFmt w:val="bullet"/>
      <w:lvlText w:val="•"/>
      <w:lvlJc w:val="left"/>
      <w:pPr>
        <w:ind w:left="1686" w:hanging="361"/>
      </w:pPr>
      <w:rPr>
        <w:rFonts w:hint="default"/>
        <w:lang w:val="fr-FR" w:eastAsia="en-US" w:bidi="ar-SA"/>
      </w:rPr>
    </w:lvl>
    <w:lvl w:ilvl="2" w:tplc="05444900">
      <w:numFmt w:val="bullet"/>
      <w:lvlText w:val="•"/>
      <w:lvlJc w:val="left"/>
      <w:pPr>
        <w:ind w:left="2533" w:hanging="361"/>
      </w:pPr>
      <w:rPr>
        <w:rFonts w:hint="default"/>
        <w:lang w:val="fr-FR" w:eastAsia="en-US" w:bidi="ar-SA"/>
      </w:rPr>
    </w:lvl>
    <w:lvl w:ilvl="3" w:tplc="032031CE">
      <w:numFmt w:val="bullet"/>
      <w:lvlText w:val="•"/>
      <w:lvlJc w:val="left"/>
      <w:pPr>
        <w:ind w:left="3379" w:hanging="361"/>
      </w:pPr>
      <w:rPr>
        <w:rFonts w:hint="default"/>
        <w:lang w:val="fr-FR" w:eastAsia="en-US" w:bidi="ar-SA"/>
      </w:rPr>
    </w:lvl>
    <w:lvl w:ilvl="4" w:tplc="3376B588">
      <w:numFmt w:val="bullet"/>
      <w:lvlText w:val="•"/>
      <w:lvlJc w:val="left"/>
      <w:pPr>
        <w:ind w:left="4226" w:hanging="361"/>
      </w:pPr>
      <w:rPr>
        <w:rFonts w:hint="default"/>
        <w:lang w:val="fr-FR" w:eastAsia="en-US" w:bidi="ar-SA"/>
      </w:rPr>
    </w:lvl>
    <w:lvl w:ilvl="5" w:tplc="A496C0A2">
      <w:numFmt w:val="bullet"/>
      <w:lvlText w:val="•"/>
      <w:lvlJc w:val="left"/>
      <w:pPr>
        <w:ind w:left="5073" w:hanging="361"/>
      </w:pPr>
      <w:rPr>
        <w:rFonts w:hint="default"/>
        <w:lang w:val="fr-FR" w:eastAsia="en-US" w:bidi="ar-SA"/>
      </w:rPr>
    </w:lvl>
    <w:lvl w:ilvl="6" w:tplc="BAF86736">
      <w:numFmt w:val="bullet"/>
      <w:lvlText w:val="•"/>
      <w:lvlJc w:val="left"/>
      <w:pPr>
        <w:ind w:left="5919" w:hanging="361"/>
      </w:pPr>
      <w:rPr>
        <w:rFonts w:hint="default"/>
        <w:lang w:val="fr-FR" w:eastAsia="en-US" w:bidi="ar-SA"/>
      </w:rPr>
    </w:lvl>
    <w:lvl w:ilvl="7" w:tplc="12F0F0DA">
      <w:numFmt w:val="bullet"/>
      <w:lvlText w:val="•"/>
      <w:lvlJc w:val="left"/>
      <w:pPr>
        <w:ind w:left="6766" w:hanging="361"/>
      </w:pPr>
      <w:rPr>
        <w:rFonts w:hint="default"/>
        <w:lang w:val="fr-FR" w:eastAsia="en-US" w:bidi="ar-SA"/>
      </w:rPr>
    </w:lvl>
    <w:lvl w:ilvl="8" w:tplc="9962DDE4">
      <w:numFmt w:val="bullet"/>
      <w:lvlText w:val="•"/>
      <w:lvlJc w:val="left"/>
      <w:pPr>
        <w:ind w:left="7613" w:hanging="361"/>
      </w:pPr>
      <w:rPr>
        <w:rFonts w:hint="default"/>
        <w:lang w:val="fr-FR" w:eastAsia="en-US" w:bidi="ar-SA"/>
      </w:rPr>
    </w:lvl>
  </w:abstractNum>
  <w:abstractNum w:abstractNumId="18" w15:restartNumberingAfterBreak="0">
    <w:nsid w:val="3C507F3D"/>
    <w:multiLevelType w:val="hybridMultilevel"/>
    <w:tmpl w:val="5600B94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9F5E13"/>
    <w:multiLevelType w:val="hybridMultilevel"/>
    <w:tmpl w:val="702CC578"/>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B54B11"/>
    <w:multiLevelType w:val="hybridMultilevel"/>
    <w:tmpl w:val="093A6298"/>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95721F"/>
    <w:multiLevelType w:val="hybridMultilevel"/>
    <w:tmpl w:val="E474D784"/>
    <w:lvl w:ilvl="0" w:tplc="790EA8D2">
      <w:start w:val="1"/>
      <w:numFmt w:val="lowerLetter"/>
      <w:lvlText w:val="%1)"/>
      <w:lvlJc w:val="left"/>
      <w:pPr>
        <w:ind w:left="835" w:hanging="361"/>
      </w:pPr>
      <w:rPr>
        <w:rFonts w:ascii="Arial" w:eastAsia="Arial" w:hAnsi="Arial" w:cs="Arial" w:hint="default"/>
        <w:b w:val="0"/>
        <w:bCs w:val="0"/>
        <w:i w:val="0"/>
        <w:iCs w:val="0"/>
        <w:spacing w:val="-1"/>
        <w:w w:val="88"/>
        <w:sz w:val="22"/>
        <w:szCs w:val="22"/>
        <w:lang w:val="fr-FR" w:eastAsia="en-US" w:bidi="ar-SA"/>
      </w:rPr>
    </w:lvl>
    <w:lvl w:ilvl="1" w:tplc="1B92FC76">
      <w:numFmt w:val="bullet"/>
      <w:lvlText w:val="•"/>
      <w:lvlJc w:val="left"/>
      <w:pPr>
        <w:ind w:left="1686" w:hanging="361"/>
      </w:pPr>
      <w:rPr>
        <w:rFonts w:hint="default"/>
        <w:lang w:val="fr-FR" w:eastAsia="en-US" w:bidi="ar-SA"/>
      </w:rPr>
    </w:lvl>
    <w:lvl w:ilvl="2" w:tplc="0074BC06">
      <w:numFmt w:val="bullet"/>
      <w:lvlText w:val="•"/>
      <w:lvlJc w:val="left"/>
      <w:pPr>
        <w:ind w:left="2533" w:hanging="361"/>
      </w:pPr>
      <w:rPr>
        <w:rFonts w:hint="default"/>
        <w:lang w:val="fr-FR" w:eastAsia="en-US" w:bidi="ar-SA"/>
      </w:rPr>
    </w:lvl>
    <w:lvl w:ilvl="3" w:tplc="B90EBCBE">
      <w:numFmt w:val="bullet"/>
      <w:lvlText w:val="•"/>
      <w:lvlJc w:val="left"/>
      <w:pPr>
        <w:ind w:left="3379" w:hanging="361"/>
      </w:pPr>
      <w:rPr>
        <w:rFonts w:hint="default"/>
        <w:lang w:val="fr-FR" w:eastAsia="en-US" w:bidi="ar-SA"/>
      </w:rPr>
    </w:lvl>
    <w:lvl w:ilvl="4" w:tplc="447A90FA">
      <w:numFmt w:val="bullet"/>
      <w:lvlText w:val="•"/>
      <w:lvlJc w:val="left"/>
      <w:pPr>
        <w:ind w:left="4226" w:hanging="361"/>
      </w:pPr>
      <w:rPr>
        <w:rFonts w:hint="default"/>
        <w:lang w:val="fr-FR" w:eastAsia="en-US" w:bidi="ar-SA"/>
      </w:rPr>
    </w:lvl>
    <w:lvl w:ilvl="5" w:tplc="6F489214">
      <w:numFmt w:val="bullet"/>
      <w:lvlText w:val="•"/>
      <w:lvlJc w:val="left"/>
      <w:pPr>
        <w:ind w:left="5073" w:hanging="361"/>
      </w:pPr>
      <w:rPr>
        <w:rFonts w:hint="default"/>
        <w:lang w:val="fr-FR" w:eastAsia="en-US" w:bidi="ar-SA"/>
      </w:rPr>
    </w:lvl>
    <w:lvl w:ilvl="6" w:tplc="9BD24E4C">
      <w:numFmt w:val="bullet"/>
      <w:lvlText w:val="•"/>
      <w:lvlJc w:val="left"/>
      <w:pPr>
        <w:ind w:left="5919" w:hanging="361"/>
      </w:pPr>
      <w:rPr>
        <w:rFonts w:hint="default"/>
        <w:lang w:val="fr-FR" w:eastAsia="en-US" w:bidi="ar-SA"/>
      </w:rPr>
    </w:lvl>
    <w:lvl w:ilvl="7" w:tplc="4EC689DE">
      <w:numFmt w:val="bullet"/>
      <w:lvlText w:val="•"/>
      <w:lvlJc w:val="left"/>
      <w:pPr>
        <w:ind w:left="6766" w:hanging="361"/>
      </w:pPr>
      <w:rPr>
        <w:rFonts w:hint="default"/>
        <w:lang w:val="fr-FR" w:eastAsia="en-US" w:bidi="ar-SA"/>
      </w:rPr>
    </w:lvl>
    <w:lvl w:ilvl="8" w:tplc="B1BCFBF0">
      <w:numFmt w:val="bullet"/>
      <w:lvlText w:val="•"/>
      <w:lvlJc w:val="left"/>
      <w:pPr>
        <w:ind w:left="7613" w:hanging="361"/>
      </w:pPr>
      <w:rPr>
        <w:rFonts w:hint="default"/>
        <w:lang w:val="fr-FR" w:eastAsia="en-US" w:bidi="ar-SA"/>
      </w:rPr>
    </w:lvl>
  </w:abstractNum>
  <w:abstractNum w:abstractNumId="22" w15:restartNumberingAfterBreak="0">
    <w:nsid w:val="48215975"/>
    <w:multiLevelType w:val="hybridMultilevel"/>
    <w:tmpl w:val="4412F62E"/>
    <w:lvl w:ilvl="0" w:tplc="D908AC8C">
      <w:start w:val="1"/>
      <w:numFmt w:val="lowerLetter"/>
      <w:lvlText w:val="%1)"/>
      <w:lvlJc w:val="left"/>
      <w:pPr>
        <w:ind w:left="836" w:hanging="361"/>
      </w:pPr>
      <w:rPr>
        <w:rFonts w:ascii="Arial" w:eastAsia="Arial" w:hAnsi="Arial" w:cs="Arial" w:hint="default"/>
        <w:b w:val="0"/>
        <w:bCs w:val="0"/>
        <w:i w:val="0"/>
        <w:iCs w:val="0"/>
        <w:spacing w:val="-1"/>
        <w:w w:val="88"/>
        <w:sz w:val="22"/>
        <w:szCs w:val="22"/>
        <w:lang w:val="fr-FR" w:eastAsia="en-US" w:bidi="ar-SA"/>
      </w:rPr>
    </w:lvl>
    <w:lvl w:ilvl="1" w:tplc="216EB972">
      <w:numFmt w:val="bullet"/>
      <w:lvlText w:val="•"/>
      <w:lvlJc w:val="left"/>
      <w:pPr>
        <w:ind w:left="1686" w:hanging="361"/>
      </w:pPr>
      <w:rPr>
        <w:rFonts w:hint="default"/>
        <w:lang w:val="fr-FR" w:eastAsia="en-US" w:bidi="ar-SA"/>
      </w:rPr>
    </w:lvl>
    <w:lvl w:ilvl="2" w:tplc="CC8A6DEC">
      <w:numFmt w:val="bullet"/>
      <w:lvlText w:val="•"/>
      <w:lvlJc w:val="left"/>
      <w:pPr>
        <w:ind w:left="2533" w:hanging="361"/>
      </w:pPr>
      <w:rPr>
        <w:rFonts w:hint="default"/>
        <w:lang w:val="fr-FR" w:eastAsia="en-US" w:bidi="ar-SA"/>
      </w:rPr>
    </w:lvl>
    <w:lvl w:ilvl="3" w:tplc="78641C0C">
      <w:numFmt w:val="bullet"/>
      <w:lvlText w:val="•"/>
      <w:lvlJc w:val="left"/>
      <w:pPr>
        <w:ind w:left="3379" w:hanging="361"/>
      </w:pPr>
      <w:rPr>
        <w:rFonts w:hint="default"/>
        <w:lang w:val="fr-FR" w:eastAsia="en-US" w:bidi="ar-SA"/>
      </w:rPr>
    </w:lvl>
    <w:lvl w:ilvl="4" w:tplc="75805248">
      <w:numFmt w:val="bullet"/>
      <w:lvlText w:val="•"/>
      <w:lvlJc w:val="left"/>
      <w:pPr>
        <w:ind w:left="4226" w:hanging="361"/>
      </w:pPr>
      <w:rPr>
        <w:rFonts w:hint="default"/>
        <w:lang w:val="fr-FR" w:eastAsia="en-US" w:bidi="ar-SA"/>
      </w:rPr>
    </w:lvl>
    <w:lvl w:ilvl="5" w:tplc="FF620CCC">
      <w:numFmt w:val="bullet"/>
      <w:lvlText w:val="•"/>
      <w:lvlJc w:val="left"/>
      <w:pPr>
        <w:ind w:left="5073" w:hanging="361"/>
      </w:pPr>
      <w:rPr>
        <w:rFonts w:hint="default"/>
        <w:lang w:val="fr-FR" w:eastAsia="en-US" w:bidi="ar-SA"/>
      </w:rPr>
    </w:lvl>
    <w:lvl w:ilvl="6" w:tplc="54048FAA">
      <w:numFmt w:val="bullet"/>
      <w:lvlText w:val="•"/>
      <w:lvlJc w:val="left"/>
      <w:pPr>
        <w:ind w:left="5919" w:hanging="361"/>
      </w:pPr>
      <w:rPr>
        <w:rFonts w:hint="default"/>
        <w:lang w:val="fr-FR" w:eastAsia="en-US" w:bidi="ar-SA"/>
      </w:rPr>
    </w:lvl>
    <w:lvl w:ilvl="7" w:tplc="0DE68EB2">
      <w:numFmt w:val="bullet"/>
      <w:lvlText w:val="•"/>
      <w:lvlJc w:val="left"/>
      <w:pPr>
        <w:ind w:left="6766" w:hanging="361"/>
      </w:pPr>
      <w:rPr>
        <w:rFonts w:hint="default"/>
        <w:lang w:val="fr-FR" w:eastAsia="en-US" w:bidi="ar-SA"/>
      </w:rPr>
    </w:lvl>
    <w:lvl w:ilvl="8" w:tplc="CD2C894A">
      <w:numFmt w:val="bullet"/>
      <w:lvlText w:val="•"/>
      <w:lvlJc w:val="left"/>
      <w:pPr>
        <w:ind w:left="7613" w:hanging="361"/>
      </w:pPr>
      <w:rPr>
        <w:rFonts w:hint="default"/>
        <w:lang w:val="fr-FR" w:eastAsia="en-US" w:bidi="ar-SA"/>
      </w:rPr>
    </w:lvl>
  </w:abstractNum>
  <w:abstractNum w:abstractNumId="23" w15:restartNumberingAfterBreak="0">
    <w:nsid w:val="4A0C760B"/>
    <w:multiLevelType w:val="hybridMultilevel"/>
    <w:tmpl w:val="B6521FBE"/>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054451"/>
    <w:multiLevelType w:val="hybridMultilevel"/>
    <w:tmpl w:val="3E385E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CD7C88"/>
    <w:multiLevelType w:val="hybridMultilevel"/>
    <w:tmpl w:val="7D5CBA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32458A"/>
    <w:multiLevelType w:val="hybridMultilevel"/>
    <w:tmpl w:val="26C854FE"/>
    <w:lvl w:ilvl="0" w:tplc="FFFFFFFF">
      <w:start w:val="1"/>
      <w:numFmt w:val="upperRoman"/>
      <w:lvlText w:val="%1."/>
      <w:lvlJc w:val="right"/>
      <w:pPr>
        <w:ind w:left="720" w:hanging="360"/>
      </w:pPr>
    </w:lvl>
    <w:lvl w:ilvl="1" w:tplc="0409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AE47CA"/>
    <w:multiLevelType w:val="hybridMultilevel"/>
    <w:tmpl w:val="83666222"/>
    <w:lvl w:ilvl="0" w:tplc="506EF93E">
      <w:start w:val="1"/>
      <w:numFmt w:val="lowerLetter"/>
      <w:lvlText w:val="%1)"/>
      <w:lvlJc w:val="left"/>
      <w:pPr>
        <w:ind w:left="1684" w:hanging="720"/>
      </w:pPr>
      <w:rPr>
        <w:rFonts w:ascii="Helvetica" w:eastAsia="Helvetica" w:hAnsi="Helvetica" w:cs="Helvetica" w:hint="default"/>
        <w:b w:val="0"/>
        <w:bCs w:val="0"/>
        <w:i w:val="0"/>
        <w:iCs w:val="0"/>
        <w:spacing w:val="0"/>
        <w:w w:val="100"/>
        <w:sz w:val="40"/>
        <w:szCs w:val="40"/>
        <w:lang w:val="fr-FR" w:eastAsia="en-US" w:bidi="ar-SA"/>
      </w:rPr>
    </w:lvl>
    <w:lvl w:ilvl="1" w:tplc="66C4E57C">
      <w:numFmt w:val="bullet"/>
      <w:lvlText w:val="•"/>
      <w:lvlJc w:val="left"/>
      <w:pPr>
        <w:ind w:left="3198" w:hanging="720"/>
      </w:pPr>
      <w:rPr>
        <w:rFonts w:hint="default"/>
        <w:lang w:val="fr-FR" w:eastAsia="en-US" w:bidi="ar-SA"/>
      </w:rPr>
    </w:lvl>
    <w:lvl w:ilvl="2" w:tplc="666E24FE">
      <w:numFmt w:val="bullet"/>
      <w:lvlText w:val="•"/>
      <w:lvlJc w:val="left"/>
      <w:pPr>
        <w:ind w:left="4716" w:hanging="720"/>
      </w:pPr>
      <w:rPr>
        <w:rFonts w:hint="default"/>
        <w:lang w:val="fr-FR" w:eastAsia="en-US" w:bidi="ar-SA"/>
      </w:rPr>
    </w:lvl>
    <w:lvl w:ilvl="3" w:tplc="82DA6D4A">
      <w:numFmt w:val="bullet"/>
      <w:lvlText w:val="•"/>
      <w:lvlJc w:val="left"/>
      <w:pPr>
        <w:ind w:left="6234" w:hanging="720"/>
      </w:pPr>
      <w:rPr>
        <w:rFonts w:hint="default"/>
        <w:lang w:val="fr-FR" w:eastAsia="en-US" w:bidi="ar-SA"/>
      </w:rPr>
    </w:lvl>
    <w:lvl w:ilvl="4" w:tplc="0D3C1F74">
      <w:numFmt w:val="bullet"/>
      <w:lvlText w:val="•"/>
      <w:lvlJc w:val="left"/>
      <w:pPr>
        <w:ind w:left="7752" w:hanging="720"/>
      </w:pPr>
      <w:rPr>
        <w:rFonts w:hint="default"/>
        <w:lang w:val="fr-FR" w:eastAsia="en-US" w:bidi="ar-SA"/>
      </w:rPr>
    </w:lvl>
    <w:lvl w:ilvl="5" w:tplc="242066DC">
      <w:numFmt w:val="bullet"/>
      <w:lvlText w:val="•"/>
      <w:lvlJc w:val="left"/>
      <w:pPr>
        <w:ind w:left="9270" w:hanging="720"/>
      </w:pPr>
      <w:rPr>
        <w:rFonts w:hint="default"/>
        <w:lang w:val="fr-FR" w:eastAsia="en-US" w:bidi="ar-SA"/>
      </w:rPr>
    </w:lvl>
    <w:lvl w:ilvl="6" w:tplc="6A3CF804">
      <w:numFmt w:val="bullet"/>
      <w:lvlText w:val="•"/>
      <w:lvlJc w:val="left"/>
      <w:pPr>
        <w:ind w:left="10788" w:hanging="720"/>
      </w:pPr>
      <w:rPr>
        <w:rFonts w:hint="default"/>
        <w:lang w:val="fr-FR" w:eastAsia="en-US" w:bidi="ar-SA"/>
      </w:rPr>
    </w:lvl>
    <w:lvl w:ilvl="7" w:tplc="468A9590">
      <w:numFmt w:val="bullet"/>
      <w:lvlText w:val="•"/>
      <w:lvlJc w:val="left"/>
      <w:pPr>
        <w:ind w:left="12306" w:hanging="720"/>
      </w:pPr>
      <w:rPr>
        <w:rFonts w:hint="default"/>
        <w:lang w:val="fr-FR" w:eastAsia="en-US" w:bidi="ar-SA"/>
      </w:rPr>
    </w:lvl>
    <w:lvl w:ilvl="8" w:tplc="6410516E">
      <w:numFmt w:val="bullet"/>
      <w:lvlText w:val="•"/>
      <w:lvlJc w:val="left"/>
      <w:pPr>
        <w:ind w:left="13824" w:hanging="720"/>
      </w:pPr>
      <w:rPr>
        <w:rFonts w:hint="default"/>
        <w:lang w:val="fr-FR" w:eastAsia="en-US" w:bidi="ar-SA"/>
      </w:rPr>
    </w:lvl>
  </w:abstractNum>
  <w:abstractNum w:abstractNumId="28" w15:restartNumberingAfterBreak="0">
    <w:nsid w:val="51D76436"/>
    <w:multiLevelType w:val="hybridMultilevel"/>
    <w:tmpl w:val="86561A20"/>
    <w:lvl w:ilvl="0" w:tplc="AFF4CBC8">
      <w:start w:val="1"/>
      <w:numFmt w:val="lowerLetter"/>
      <w:lvlText w:val="%1)"/>
      <w:lvlJc w:val="left"/>
      <w:pPr>
        <w:ind w:left="836" w:hanging="361"/>
      </w:pPr>
      <w:rPr>
        <w:rFonts w:ascii="Arial" w:eastAsia="Arial" w:hAnsi="Arial" w:cs="Arial" w:hint="default"/>
        <w:b w:val="0"/>
        <w:bCs w:val="0"/>
        <w:i w:val="0"/>
        <w:iCs w:val="0"/>
        <w:spacing w:val="-1"/>
        <w:w w:val="88"/>
        <w:sz w:val="22"/>
        <w:szCs w:val="22"/>
        <w:lang w:val="fr-FR" w:eastAsia="en-US" w:bidi="ar-SA"/>
      </w:rPr>
    </w:lvl>
    <w:lvl w:ilvl="1" w:tplc="554A5894">
      <w:numFmt w:val="bullet"/>
      <w:lvlText w:val="•"/>
      <w:lvlJc w:val="left"/>
      <w:pPr>
        <w:ind w:left="1686" w:hanging="361"/>
      </w:pPr>
      <w:rPr>
        <w:rFonts w:hint="default"/>
        <w:lang w:val="fr-FR" w:eastAsia="en-US" w:bidi="ar-SA"/>
      </w:rPr>
    </w:lvl>
    <w:lvl w:ilvl="2" w:tplc="835A9472">
      <w:numFmt w:val="bullet"/>
      <w:lvlText w:val="•"/>
      <w:lvlJc w:val="left"/>
      <w:pPr>
        <w:ind w:left="2533" w:hanging="361"/>
      </w:pPr>
      <w:rPr>
        <w:rFonts w:hint="default"/>
        <w:lang w:val="fr-FR" w:eastAsia="en-US" w:bidi="ar-SA"/>
      </w:rPr>
    </w:lvl>
    <w:lvl w:ilvl="3" w:tplc="6FA8EB0C">
      <w:numFmt w:val="bullet"/>
      <w:lvlText w:val="•"/>
      <w:lvlJc w:val="left"/>
      <w:pPr>
        <w:ind w:left="3379" w:hanging="361"/>
      </w:pPr>
      <w:rPr>
        <w:rFonts w:hint="default"/>
        <w:lang w:val="fr-FR" w:eastAsia="en-US" w:bidi="ar-SA"/>
      </w:rPr>
    </w:lvl>
    <w:lvl w:ilvl="4" w:tplc="DA36FADA">
      <w:numFmt w:val="bullet"/>
      <w:lvlText w:val="•"/>
      <w:lvlJc w:val="left"/>
      <w:pPr>
        <w:ind w:left="4226" w:hanging="361"/>
      </w:pPr>
      <w:rPr>
        <w:rFonts w:hint="default"/>
        <w:lang w:val="fr-FR" w:eastAsia="en-US" w:bidi="ar-SA"/>
      </w:rPr>
    </w:lvl>
    <w:lvl w:ilvl="5" w:tplc="41F48978">
      <w:numFmt w:val="bullet"/>
      <w:lvlText w:val="•"/>
      <w:lvlJc w:val="left"/>
      <w:pPr>
        <w:ind w:left="5073" w:hanging="361"/>
      </w:pPr>
      <w:rPr>
        <w:rFonts w:hint="default"/>
        <w:lang w:val="fr-FR" w:eastAsia="en-US" w:bidi="ar-SA"/>
      </w:rPr>
    </w:lvl>
    <w:lvl w:ilvl="6" w:tplc="4A5033E2">
      <w:numFmt w:val="bullet"/>
      <w:lvlText w:val="•"/>
      <w:lvlJc w:val="left"/>
      <w:pPr>
        <w:ind w:left="5919" w:hanging="361"/>
      </w:pPr>
      <w:rPr>
        <w:rFonts w:hint="default"/>
        <w:lang w:val="fr-FR" w:eastAsia="en-US" w:bidi="ar-SA"/>
      </w:rPr>
    </w:lvl>
    <w:lvl w:ilvl="7" w:tplc="D25A4A2C">
      <w:numFmt w:val="bullet"/>
      <w:lvlText w:val="•"/>
      <w:lvlJc w:val="left"/>
      <w:pPr>
        <w:ind w:left="6766" w:hanging="361"/>
      </w:pPr>
      <w:rPr>
        <w:rFonts w:hint="default"/>
        <w:lang w:val="fr-FR" w:eastAsia="en-US" w:bidi="ar-SA"/>
      </w:rPr>
    </w:lvl>
    <w:lvl w:ilvl="8" w:tplc="F8AC98B6">
      <w:numFmt w:val="bullet"/>
      <w:lvlText w:val="•"/>
      <w:lvlJc w:val="left"/>
      <w:pPr>
        <w:ind w:left="7613" w:hanging="361"/>
      </w:pPr>
      <w:rPr>
        <w:rFonts w:hint="default"/>
        <w:lang w:val="fr-FR" w:eastAsia="en-US" w:bidi="ar-SA"/>
      </w:rPr>
    </w:lvl>
  </w:abstractNum>
  <w:abstractNum w:abstractNumId="29" w15:restartNumberingAfterBreak="0">
    <w:nsid w:val="528D3DBC"/>
    <w:multiLevelType w:val="hybridMultilevel"/>
    <w:tmpl w:val="1B48EB22"/>
    <w:lvl w:ilvl="0" w:tplc="03845462">
      <w:start w:val="1"/>
      <w:numFmt w:val="lowerLetter"/>
      <w:lvlText w:val="%1)"/>
      <w:lvlJc w:val="left"/>
      <w:pPr>
        <w:ind w:left="836" w:hanging="361"/>
      </w:pPr>
      <w:rPr>
        <w:rFonts w:ascii="Arial" w:eastAsia="Arial" w:hAnsi="Arial" w:cs="Arial" w:hint="default"/>
        <w:b w:val="0"/>
        <w:bCs w:val="0"/>
        <w:i w:val="0"/>
        <w:iCs w:val="0"/>
        <w:spacing w:val="-1"/>
        <w:w w:val="88"/>
        <w:sz w:val="22"/>
        <w:szCs w:val="22"/>
        <w:lang w:val="fr-FR" w:eastAsia="en-US" w:bidi="ar-SA"/>
      </w:rPr>
    </w:lvl>
    <w:lvl w:ilvl="1" w:tplc="A3300A10">
      <w:numFmt w:val="bullet"/>
      <w:lvlText w:val="•"/>
      <w:lvlJc w:val="left"/>
      <w:pPr>
        <w:ind w:left="1686" w:hanging="361"/>
      </w:pPr>
      <w:rPr>
        <w:rFonts w:hint="default"/>
        <w:lang w:val="fr-FR" w:eastAsia="en-US" w:bidi="ar-SA"/>
      </w:rPr>
    </w:lvl>
    <w:lvl w:ilvl="2" w:tplc="8D56B830">
      <w:numFmt w:val="bullet"/>
      <w:lvlText w:val="•"/>
      <w:lvlJc w:val="left"/>
      <w:pPr>
        <w:ind w:left="2533" w:hanging="361"/>
      </w:pPr>
      <w:rPr>
        <w:rFonts w:hint="default"/>
        <w:lang w:val="fr-FR" w:eastAsia="en-US" w:bidi="ar-SA"/>
      </w:rPr>
    </w:lvl>
    <w:lvl w:ilvl="3" w:tplc="A75C105A">
      <w:numFmt w:val="bullet"/>
      <w:lvlText w:val="•"/>
      <w:lvlJc w:val="left"/>
      <w:pPr>
        <w:ind w:left="3379" w:hanging="361"/>
      </w:pPr>
      <w:rPr>
        <w:rFonts w:hint="default"/>
        <w:lang w:val="fr-FR" w:eastAsia="en-US" w:bidi="ar-SA"/>
      </w:rPr>
    </w:lvl>
    <w:lvl w:ilvl="4" w:tplc="C1BAA1D8">
      <w:numFmt w:val="bullet"/>
      <w:lvlText w:val="•"/>
      <w:lvlJc w:val="left"/>
      <w:pPr>
        <w:ind w:left="4226" w:hanging="361"/>
      </w:pPr>
      <w:rPr>
        <w:rFonts w:hint="default"/>
        <w:lang w:val="fr-FR" w:eastAsia="en-US" w:bidi="ar-SA"/>
      </w:rPr>
    </w:lvl>
    <w:lvl w:ilvl="5" w:tplc="6F22FF04">
      <w:numFmt w:val="bullet"/>
      <w:lvlText w:val="•"/>
      <w:lvlJc w:val="left"/>
      <w:pPr>
        <w:ind w:left="5073" w:hanging="361"/>
      </w:pPr>
      <w:rPr>
        <w:rFonts w:hint="default"/>
        <w:lang w:val="fr-FR" w:eastAsia="en-US" w:bidi="ar-SA"/>
      </w:rPr>
    </w:lvl>
    <w:lvl w:ilvl="6" w:tplc="F7E48C94">
      <w:numFmt w:val="bullet"/>
      <w:lvlText w:val="•"/>
      <w:lvlJc w:val="left"/>
      <w:pPr>
        <w:ind w:left="5919" w:hanging="361"/>
      </w:pPr>
      <w:rPr>
        <w:rFonts w:hint="default"/>
        <w:lang w:val="fr-FR" w:eastAsia="en-US" w:bidi="ar-SA"/>
      </w:rPr>
    </w:lvl>
    <w:lvl w:ilvl="7" w:tplc="8DE28554">
      <w:numFmt w:val="bullet"/>
      <w:lvlText w:val="•"/>
      <w:lvlJc w:val="left"/>
      <w:pPr>
        <w:ind w:left="6766" w:hanging="361"/>
      </w:pPr>
      <w:rPr>
        <w:rFonts w:hint="default"/>
        <w:lang w:val="fr-FR" w:eastAsia="en-US" w:bidi="ar-SA"/>
      </w:rPr>
    </w:lvl>
    <w:lvl w:ilvl="8" w:tplc="6F023DE4">
      <w:numFmt w:val="bullet"/>
      <w:lvlText w:val="•"/>
      <w:lvlJc w:val="left"/>
      <w:pPr>
        <w:ind w:left="7613" w:hanging="361"/>
      </w:pPr>
      <w:rPr>
        <w:rFonts w:hint="default"/>
        <w:lang w:val="fr-FR" w:eastAsia="en-US" w:bidi="ar-SA"/>
      </w:rPr>
    </w:lvl>
  </w:abstractNum>
  <w:abstractNum w:abstractNumId="30" w15:restartNumberingAfterBreak="0">
    <w:nsid w:val="553A55AA"/>
    <w:multiLevelType w:val="hybridMultilevel"/>
    <w:tmpl w:val="53A08A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2F5AD3"/>
    <w:multiLevelType w:val="hybridMultilevel"/>
    <w:tmpl w:val="3E385EA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AE2D6D"/>
    <w:multiLevelType w:val="hybridMultilevel"/>
    <w:tmpl w:val="E902A710"/>
    <w:lvl w:ilvl="0" w:tplc="C21C615E">
      <w:start w:val="1"/>
      <w:numFmt w:val="lowerLetter"/>
      <w:lvlText w:val="%1)"/>
      <w:lvlJc w:val="left"/>
      <w:pPr>
        <w:ind w:left="836" w:hanging="361"/>
      </w:pPr>
      <w:rPr>
        <w:rFonts w:ascii="Arial" w:eastAsia="Arial" w:hAnsi="Arial" w:cs="Arial" w:hint="default"/>
        <w:b w:val="0"/>
        <w:bCs w:val="0"/>
        <w:i w:val="0"/>
        <w:iCs w:val="0"/>
        <w:spacing w:val="-1"/>
        <w:w w:val="88"/>
        <w:sz w:val="22"/>
        <w:szCs w:val="22"/>
        <w:lang w:val="fr-FR" w:eastAsia="en-US" w:bidi="ar-SA"/>
      </w:rPr>
    </w:lvl>
    <w:lvl w:ilvl="1" w:tplc="D88ACC6A">
      <w:numFmt w:val="bullet"/>
      <w:lvlText w:val="•"/>
      <w:lvlJc w:val="left"/>
      <w:pPr>
        <w:ind w:left="1686" w:hanging="361"/>
      </w:pPr>
      <w:rPr>
        <w:rFonts w:hint="default"/>
        <w:lang w:val="fr-FR" w:eastAsia="en-US" w:bidi="ar-SA"/>
      </w:rPr>
    </w:lvl>
    <w:lvl w:ilvl="2" w:tplc="91A602F0">
      <w:numFmt w:val="bullet"/>
      <w:lvlText w:val="•"/>
      <w:lvlJc w:val="left"/>
      <w:pPr>
        <w:ind w:left="2533" w:hanging="361"/>
      </w:pPr>
      <w:rPr>
        <w:rFonts w:hint="default"/>
        <w:lang w:val="fr-FR" w:eastAsia="en-US" w:bidi="ar-SA"/>
      </w:rPr>
    </w:lvl>
    <w:lvl w:ilvl="3" w:tplc="FEB65548">
      <w:numFmt w:val="bullet"/>
      <w:lvlText w:val="•"/>
      <w:lvlJc w:val="left"/>
      <w:pPr>
        <w:ind w:left="3379" w:hanging="361"/>
      </w:pPr>
      <w:rPr>
        <w:rFonts w:hint="default"/>
        <w:lang w:val="fr-FR" w:eastAsia="en-US" w:bidi="ar-SA"/>
      </w:rPr>
    </w:lvl>
    <w:lvl w:ilvl="4" w:tplc="093245E0">
      <w:numFmt w:val="bullet"/>
      <w:lvlText w:val="•"/>
      <w:lvlJc w:val="left"/>
      <w:pPr>
        <w:ind w:left="4226" w:hanging="361"/>
      </w:pPr>
      <w:rPr>
        <w:rFonts w:hint="default"/>
        <w:lang w:val="fr-FR" w:eastAsia="en-US" w:bidi="ar-SA"/>
      </w:rPr>
    </w:lvl>
    <w:lvl w:ilvl="5" w:tplc="19CAD62C">
      <w:numFmt w:val="bullet"/>
      <w:lvlText w:val="•"/>
      <w:lvlJc w:val="left"/>
      <w:pPr>
        <w:ind w:left="5073" w:hanging="361"/>
      </w:pPr>
      <w:rPr>
        <w:rFonts w:hint="default"/>
        <w:lang w:val="fr-FR" w:eastAsia="en-US" w:bidi="ar-SA"/>
      </w:rPr>
    </w:lvl>
    <w:lvl w:ilvl="6" w:tplc="105E39B2">
      <w:numFmt w:val="bullet"/>
      <w:lvlText w:val="•"/>
      <w:lvlJc w:val="left"/>
      <w:pPr>
        <w:ind w:left="5919" w:hanging="361"/>
      </w:pPr>
      <w:rPr>
        <w:rFonts w:hint="default"/>
        <w:lang w:val="fr-FR" w:eastAsia="en-US" w:bidi="ar-SA"/>
      </w:rPr>
    </w:lvl>
    <w:lvl w:ilvl="7" w:tplc="EFD44948">
      <w:numFmt w:val="bullet"/>
      <w:lvlText w:val="•"/>
      <w:lvlJc w:val="left"/>
      <w:pPr>
        <w:ind w:left="6766" w:hanging="361"/>
      </w:pPr>
      <w:rPr>
        <w:rFonts w:hint="default"/>
        <w:lang w:val="fr-FR" w:eastAsia="en-US" w:bidi="ar-SA"/>
      </w:rPr>
    </w:lvl>
    <w:lvl w:ilvl="8" w:tplc="9C1E9D0A">
      <w:numFmt w:val="bullet"/>
      <w:lvlText w:val="•"/>
      <w:lvlJc w:val="left"/>
      <w:pPr>
        <w:ind w:left="7613" w:hanging="361"/>
      </w:pPr>
      <w:rPr>
        <w:rFonts w:hint="default"/>
        <w:lang w:val="fr-FR" w:eastAsia="en-US" w:bidi="ar-SA"/>
      </w:rPr>
    </w:lvl>
  </w:abstractNum>
  <w:abstractNum w:abstractNumId="33" w15:restartNumberingAfterBreak="0">
    <w:nsid w:val="60CB1271"/>
    <w:multiLevelType w:val="hybridMultilevel"/>
    <w:tmpl w:val="5D7CE9F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F363AC"/>
    <w:multiLevelType w:val="hybridMultilevel"/>
    <w:tmpl w:val="27CC2A8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B57E40"/>
    <w:multiLevelType w:val="hybridMultilevel"/>
    <w:tmpl w:val="5E4051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D55C45"/>
    <w:multiLevelType w:val="hybridMultilevel"/>
    <w:tmpl w:val="3F7ABBDC"/>
    <w:lvl w:ilvl="0" w:tplc="5CEE93C8">
      <w:start w:val="1"/>
      <w:numFmt w:val="lowerLetter"/>
      <w:lvlText w:val="%1)"/>
      <w:lvlJc w:val="left"/>
      <w:pPr>
        <w:ind w:left="1553" w:hanging="720"/>
      </w:pPr>
      <w:rPr>
        <w:rFonts w:ascii="Helvetica" w:eastAsia="Helvetica" w:hAnsi="Helvetica" w:cs="Helvetica" w:hint="default"/>
        <w:b w:val="0"/>
        <w:bCs w:val="0"/>
        <w:i w:val="0"/>
        <w:iCs w:val="0"/>
        <w:spacing w:val="-2"/>
        <w:w w:val="100"/>
        <w:sz w:val="40"/>
        <w:szCs w:val="40"/>
        <w:lang w:val="fr-FR" w:eastAsia="en-US" w:bidi="ar-SA"/>
      </w:rPr>
    </w:lvl>
    <w:lvl w:ilvl="1" w:tplc="FEC6AA9A">
      <w:numFmt w:val="bullet"/>
      <w:lvlText w:val="•"/>
      <w:lvlJc w:val="left"/>
      <w:pPr>
        <w:ind w:left="2729" w:hanging="720"/>
      </w:pPr>
      <w:rPr>
        <w:rFonts w:hint="default"/>
        <w:lang w:val="fr-FR" w:eastAsia="en-US" w:bidi="ar-SA"/>
      </w:rPr>
    </w:lvl>
    <w:lvl w:ilvl="2" w:tplc="86862C68">
      <w:numFmt w:val="bullet"/>
      <w:lvlText w:val="•"/>
      <w:lvlJc w:val="left"/>
      <w:pPr>
        <w:ind w:left="3899" w:hanging="720"/>
      </w:pPr>
      <w:rPr>
        <w:rFonts w:hint="default"/>
        <w:lang w:val="fr-FR" w:eastAsia="en-US" w:bidi="ar-SA"/>
      </w:rPr>
    </w:lvl>
    <w:lvl w:ilvl="3" w:tplc="EFFE8942">
      <w:numFmt w:val="bullet"/>
      <w:lvlText w:val="•"/>
      <w:lvlJc w:val="left"/>
      <w:pPr>
        <w:ind w:left="5069" w:hanging="720"/>
      </w:pPr>
      <w:rPr>
        <w:rFonts w:hint="default"/>
        <w:lang w:val="fr-FR" w:eastAsia="en-US" w:bidi="ar-SA"/>
      </w:rPr>
    </w:lvl>
    <w:lvl w:ilvl="4" w:tplc="32648D1E">
      <w:numFmt w:val="bullet"/>
      <w:lvlText w:val="•"/>
      <w:lvlJc w:val="left"/>
      <w:pPr>
        <w:ind w:left="6239" w:hanging="720"/>
      </w:pPr>
      <w:rPr>
        <w:rFonts w:hint="default"/>
        <w:lang w:val="fr-FR" w:eastAsia="en-US" w:bidi="ar-SA"/>
      </w:rPr>
    </w:lvl>
    <w:lvl w:ilvl="5" w:tplc="6156B580">
      <w:numFmt w:val="bullet"/>
      <w:lvlText w:val="•"/>
      <w:lvlJc w:val="left"/>
      <w:pPr>
        <w:ind w:left="7409" w:hanging="720"/>
      </w:pPr>
      <w:rPr>
        <w:rFonts w:hint="default"/>
        <w:lang w:val="fr-FR" w:eastAsia="en-US" w:bidi="ar-SA"/>
      </w:rPr>
    </w:lvl>
    <w:lvl w:ilvl="6" w:tplc="8D6CED4C">
      <w:numFmt w:val="bullet"/>
      <w:lvlText w:val="•"/>
      <w:lvlJc w:val="left"/>
      <w:pPr>
        <w:ind w:left="8579" w:hanging="720"/>
      </w:pPr>
      <w:rPr>
        <w:rFonts w:hint="default"/>
        <w:lang w:val="fr-FR" w:eastAsia="en-US" w:bidi="ar-SA"/>
      </w:rPr>
    </w:lvl>
    <w:lvl w:ilvl="7" w:tplc="2C4A653A">
      <w:numFmt w:val="bullet"/>
      <w:lvlText w:val="•"/>
      <w:lvlJc w:val="left"/>
      <w:pPr>
        <w:ind w:left="9749" w:hanging="720"/>
      </w:pPr>
      <w:rPr>
        <w:rFonts w:hint="default"/>
        <w:lang w:val="fr-FR" w:eastAsia="en-US" w:bidi="ar-SA"/>
      </w:rPr>
    </w:lvl>
    <w:lvl w:ilvl="8" w:tplc="FB06CB16">
      <w:numFmt w:val="bullet"/>
      <w:lvlText w:val="•"/>
      <w:lvlJc w:val="left"/>
      <w:pPr>
        <w:ind w:left="10919" w:hanging="720"/>
      </w:pPr>
      <w:rPr>
        <w:rFonts w:hint="default"/>
        <w:lang w:val="fr-FR" w:eastAsia="en-US" w:bidi="ar-SA"/>
      </w:rPr>
    </w:lvl>
  </w:abstractNum>
  <w:abstractNum w:abstractNumId="37" w15:restartNumberingAfterBreak="0">
    <w:nsid w:val="7A736950"/>
    <w:multiLevelType w:val="hybridMultilevel"/>
    <w:tmpl w:val="DFFEC39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753E56"/>
    <w:multiLevelType w:val="hybridMultilevel"/>
    <w:tmpl w:val="4224AE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527F51"/>
    <w:multiLevelType w:val="hybridMultilevel"/>
    <w:tmpl w:val="3C527FC4"/>
    <w:lvl w:ilvl="0" w:tplc="FA30C176">
      <w:start w:val="1"/>
      <w:numFmt w:val="lowerLetter"/>
      <w:lvlText w:val="%1)"/>
      <w:lvlJc w:val="left"/>
      <w:pPr>
        <w:ind w:left="1553" w:hanging="720"/>
      </w:pPr>
      <w:rPr>
        <w:rFonts w:ascii="Helvetica" w:eastAsia="Helvetica" w:hAnsi="Helvetica" w:cs="Helvetica" w:hint="default"/>
        <w:b w:val="0"/>
        <w:bCs w:val="0"/>
        <w:i w:val="0"/>
        <w:iCs w:val="0"/>
        <w:spacing w:val="-2"/>
        <w:w w:val="100"/>
        <w:sz w:val="40"/>
        <w:szCs w:val="40"/>
        <w:lang w:val="fr-FR" w:eastAsia="en-US" w:bidi="ar-SA"/>
      </w:rPr>
    </w:lvl>
    <w:lvl w:ilvl="1" w:tplc="5740A7E2">
      <w:numFmt w:val="bullet"/>
      <w:lvlText w:val="•"/>
      <w:lvlJc w:val="left"/>
      <w:pPr>
        <w:ind w:left="3090" w:hanging="720"/>
      </w:pPr>
      <w:rPr>
        <w:rFonts w:hint="default"/>
        <w:lang w:val="fr-FR" w:eastAsia="en-US" w:bidi="ar-SA"/>
      </w:rPr>
    </w:lvl>
    <w:lvl w:ilvl="2" w:tplc="F656FA08">
      <w:numFmt w:val="bullet"/>
      <w:lvlText w:val="•"/>
      <w:lvlJc w:val="left"/>
      <w:pPr>
        <w:ind w:left="4620" w:hanging="720"/>
      </w:pPr>
      <w:rPr>
        <w:rFonts w:hint="default"/>
        <w:lang w:val="fr-FR" w:eastAsia="en-US" w:bidi="ar-SA"/>
      </w:rPr>
    </w:lvl>
    <w:lvl w:ilvl="3" w:tplc="B3C06844">
      <w:numFmt w:val="bullet"/>
      <w:lvlText w:val="•"/>
      <w:lvlJc w:val="left"/>
      <w:pPr>
        <w:ind w:left="6150" w:hanging="720"/>
      </w:pPr>
      <w:rPr>
        <w:rFonts w:hint="default"/>
        <w:lang w:val="fr-FR" w:eastAsia="en-US" w:bidi="ar-SA"/>
      </w:rPr>
    </w:lvl>
    <w:lvl w:ilvl="4" w:tplc="81343374">
      <w:numFmt w:val="bullet"/>
      <w:lvlText w:val="•"/>
      <w:lvlJc w:val="left"/>
      <w:pPr>
        <w:ind w:left="7680" w:hanging="720"/>
      </w:pPr>
      <w:rPr>
        <w:rFonts w:hint="default"/>
        <w:lang w:val="fr-FR" w:eastAsia="en-US" w:bidi="ar-SA"/>
      </w:rPr>
    </w:lvl>
    <w:lvl w:ilvl="5" w:tplc="5838D8E4">
      <w:numFmt w:val="bullet"/>
      <w:lvlText w:val="•"/>
      <w:lvlJc w:val="left"/>
      <w:pPr>
        <w:ind w:left="9210" w:hanging="720"/>
      </w:pPr>
      <w:rPr>
        <w:rFonts w:hint="default"/>
        <w:lang w:val="fr-FR" w:eastAsia="en-US" w:bidi="ar-SA"/>
      </w:rPr>
    </w:lvl>
    <w:lvl w:ilvl="6" w:tplc="3676DFB6">
      <w:numFmt w:val="bullet"/>
      <w:lvlText w:val="•"/>
      <w:lvlJc w:val="left"/>
      <w:pPr>
        <w:ind w:left="10740" w:hanging="720"/>
      </w:pPr>
      <w:rPr>
        <w:rFonts w:hint="default"/>
        <w:lang w:val="fr-FR" w:eastAsia="en-US" w:bidi="ar-SA"/>
      </w:rPr>
    </w:lvl>
    <w:lvl w:ilvl="7" w:tplc="F510F6C6">
      <w:numFmt w:val="bullet"/>
      <w:lvlText w:val="•"/>
      <w:lvlJc w:val="left"/>
      <w:pPr>
        <w:ind w:left="12270" w:hanging="720"/>
      </w:pPr>
      <w:rPr>
        <w:rFonts w:hint="default"/>
        <w:lang w:val="fr-FR" w:eastAsia="en-US" w:bidi="ar-SA"/>
      </w:rPr>
    </w:lvl>
    <w:lvl w:ilvl="8" w:tplc="CA64E900">
      <w:numFmt w:val="bullet"/>
      <w:lvlText w:val="•"/>
      <w:lvlJc w:val="left"/>
      <w:pPr>
        <w:ind w:left="13800" w:hanging="720"/>
      </w:pPr>
      <w:rPr>
        <w:rFonts w:hint="default"/>
        <w:lang w:val="fr-FR" w:eastAsia="en-US" w:bidi="ar-SA"/>
      </w:rPr>
    </w:lvl>
  </w:abstractNum>
  <w:abstractNum w:abstractNumId="40" w15:restartNumberingAfterBreak="0">
    <w:nsid w:val="7F8C6E55"/>
    <w:multiLevelType w:val="hybridMultilevel"/>
    <w:tmpl w:val="0D7835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9255998">
    <w:abstractNumId w:val="1"/>
  </w:num>
  <w:num w:numId="2" w16cid:durableId="915938482">
    <w:abstractNumId w:val="21"/>
  </w:num>
  <w:num w:numId="3" w16cid:durableId="1041133259">
    <w:abstractNumId w:val="17"/>
  </w:num>
  <w:num w:numId="4" w16cid:durableId="2068799089">
    <w:abstractNumId w:val="29"/>
  </w:num>
  <w:num w:numId="5" w16cid:durableId="769281340">
    <w:abstractNumId w:val="28"/>
  </w:num>
  <w:num w:numId="6" w16cid:durableId="1446195053">
    <w:abstractNumId w:val="12"/>
  </w:num>
  <w:num w:numId="7" w16cid:durableId="1701587174">
    <w:abstractNumId w:val="32"/>
  </w:num>
  <w:num w:numId="8" w16cid:durableId="124197050">
    <w:abstractNumId w:val="2"/>
  </w:num>
  <w:num w:numId="9" w16cid:durableId="396057203">
    <w:abstractNumId w:val="22"/>
  </w:num>
  <w:num w:numId="10" w16cid:durableId="1020670052">
    <w:abstractNumId w:val="11"/>
  </w:num>
  <w:num w:numId="11" w16cid:durableId="2128617630">
    <w:abstractNumId w:val="6"/>
  </w:num>
  <w:num w:numId="12" w16cid:durableId="1936860382">
    <w:abstractNumId w:val="7"/>
  </w:num>
  <w:num w:numId="13" w16cid:durableId="2116438119">
    <w:abstractNumId w:val="25"/>
  </w:num>
  <w:num w:numId="14" w16cid:durableId="1039430679">
    <w:abstractNumId w:val="35"/>
  </w:num>
  <w:num w:numId="15" w16cid:durableId="846482959">
    <w:abstractNumId w:val="30"/>
  </w:num>
  <w:num w:numId="16" w16cid:durableId="42289613">
    <w:abstractNumId w:val="40"/>
  </w:num>
  <w:num w:numId="17" w16cid:durableId="1001155715">
    <w:abstractNumId w:val="13"/>
  </w:num>
  <w:num w:numId="18" w16cid:durableId="1586260668">
    <w:abstractNumId w:val="38"/>
  </w:num>
  <w:num w:numId="19" w16cid:durableId="1434670934">
    <w:abstractNumId w:val="31"/>
  </w:num>
  <w:num w:numId="20" w16cid:durableId="2077779023">
    <w:abstractNumId w:val="3"/>
  </w:num>
  <w:num w:numId="21" w16cid:durableId="368847544">
    <w:abstractNumId w:val="24"/>
  </w:num>
  <w:num w:numId="22" w16cid:durableId="1852645327">
    <w:abstractNumId w:val="36"/>
  </w:num>
  <w:num w:numId="23" w16cid:durableId="606696706">
    <w:abstractNumId w:val="8"/>
  </w:num>
  <w:num w:numId="24" w16cid:durableId="1913463687">
    <w:abstractNumId w:val="19"/>
  </w:num>
  <w:num w:numId="25" w16cid:durableId="128599374">
    <w:abstractNumId w:val="37"/>
  </w:num>
  <w:num w:numId="26" w16cid:durableId="296373975">
    <w:abstractNumId w:val="23"/>
  </w:num>
  <w:num w:numId="27" w16cid:durableId="1889797052">
    <w:abstractNumId w:val="4"/>
  </w:num>
  <w:num w:numId="28" w16cid:durableId="472017474">
    <w:abstractNumId w:val="39"/>
  </w:num>
  <w:num w:numId="29" w16cid:durableId="675501494">
    <w:abstractNumId w:val="15"/>
  </w:num>
  <w:num w:numId="30" w16cid:durableId="1227909532">
    <w:abstractNumId w:val="27"/>
  </w:num>
  <w:num w:numId="31" w16cid:durableId="1387995963">
    <w:abstractNumId w:val="5"/>
  </w:num>
  <w:num w:numId="32" w16cid:durableId="1505247430">
    <w:abstractNumId w:val="16"/>
  </w:num>
  <w:num w:numId="33" w16cid:durableId="694158373">
    <w:abstractNumId w:val="14"/>
  </w:num>
  <w:num w:numId="34" w16cid:durableId="1871340177">
    <w:abstractNumId w:val="26"/>
  </w:num>
  <w:num w:numId="35" w16cid:durableId="1009136552">
    <w:abstractNumId w:val="9"/>
  </w:num>
  <w:num w:numId="36" w16cid:durableId="1833375300">
    <w:abstractNumId w:val="34"/>
  </w:num>
  <w:num w:numId="37" w16cid:durableId="1651598178">
    <w:abstractNumId w:val="0"/>
  </w:num>
  <w:num w:numId="38" w16cid:durableId="180121023">
    <w:abstractNumId w:val="10"/>
  </w:num>
  <w:num w:numId="39" w16cid:durableId="1463040852">
    <w:abstractNumId w:val="18"/>
  </w:num>
  <w:num w:numId="40" w16cid:durableId="846095028">
    <w:abstractNumId w:val="33"/>
  </w:num>
  <w:num w:numId="41" w16cid:durableId="738191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7"/>
  <w:gutterAtTop/>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5EF"/>
    <w:rsid w:val="00010BC3"/>
    <w:rsid w:val="00027BCD"/>
    <w:rsid w:val="00075C59"/>
    <w:rsid w:val="000C65EF"/>
    <w:rsid w:val="000D25F8"/>
    <w:rsid w:val="00120041"/>
    <w:rsid w:val="0015044A"/>
    <w:rsid w:val="001541AE"/>
    <w:rsid w:val="0016601E"/>
    <w:rsid w:val="001F1FA7"/>
    <w:rsid w:val="00203703"/>
    <w:rsid w:val="00205016"/>
    <w:rsid w:val="002525D2"/>
    <w:rsid w:val="002F6384"/>
    <w:rsid w:val="00362654"/>
    <w:rsid w:val="00387901"/>
    <w:rsid w:val="00421572"/>
    <w:rsid w:val="0043606D"/>
    <w:rsid w:val="00445AFA"/>
    <w:rsid w:val="00451963"/>
    <w:rsid w:val="004632AE"/>
    <w:rsid w:val="00465681"/>
    <w:rsid w:val="004B546F"/>
    <w:rsid w:val="00547261"/>
    <w:rsid w:val="005F7CEC"/>
    <w:rsid w:val="00614EC4"/>
    <w:rsid w:val="00661FD9"/>
    <w:rsid w:val="006B79B8"/>
    <w:rsid w:val="006D0A94"/>
    <w:rsid w:val="00752631"/>
    <w:rsid w:val="007D0B4A"/>
    <w:rsid w:val="007E39C7"/>
    <w:rsid w:val="0083141F"/>
    <w:rsid w:val="00867685"/>
    <w:rsid w:val="008E438E"/>
    <w:rsid w:val="009B1439"/>
    <w:rsid w:val="009C51EA"/>
    <w:rsid w:val="009C755B"/>
    <w:rsid w:val="009E7C60"/>
    <w:rsid w:val="00A106A9"/>
    <w:rsid w:val="00A25BF0"/>
    <w:rsid w:val="00A36824"/>
    <w:rsid w:val="00AB3F57"/>
    <w:rsid w:val="00AC2FE0"/>
    <w:rsid w:val="00AF0127"/>
    <w:rsid w:val="00B51E53"/>
    <w:rsid w:val="00B71B2B"/>
    <w:rsid w:val="00B735BC"/>
    <w:rsid w:val="00BB503A"/>
    <w:rsid w:val="00BD0A0E"/>
    <w:rsid w:val="00C3764C"/>
    <w:rsid w:val="00C74DC1"/>
    <w:rsid w:val="00D22324"/>
    <w:rsid w:val="00D3434E"/>
    <w:rsid w:val="00D7415D"/>
    <w:rsid w:val="00DA7FC7"/>
    <w:rsid w:val="00DE28A1"/>
    <w:rsid w:val="00DF053A"/>
    <w:rsid w:val="00EA3A40"/>
    <w:rsid w:val="00F156C8"/>
    <w:rsid w:val="00F25636"/>
    <w:rsid w:val="00F42ADD"/>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9A5A"/>
  <w15:docId w15:val="{FD960ED1-132A-7043-A54A-BDC610F4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Heading1">
    <w:name w:val="heading 1"/>
    <w:basedOn w:val="Normal"/>
    <w:uiPriority w:val="9"/>
    <w:qFormat/>
    <w:pPr>
      <w:ind w:left="115"/>
      <w:outlineLvl w:val="0"/>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6"/>
      <w:ind w:left="834"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B3F57"/>
    <w:pPr>
      <w:tabs>
        <w:tab w:val="center" w:pos="4513"/>
        <w:tab w:val="right" w:pos="9026"/>
      </w:tabs>
    </w:pPr>
  </w:style>
  <w:style w:type="character" w:customStyle="1" w:styleId="HeaderChar">
    <w:name w:val="Header Char"/>
    <w:basedOn w:val="DefaultParagraphFont"/>
    <w:link w:val="Header"/>
    <w:uiPriority w:val="99"/>
    <w:rsid w:val="00AB3F57"/>
    <w:rPr>
      <w:rFonts w:ascii="Arial" w:eastAsia="Arial" w:hAnsi="Arial" w:cs="Arial"/>
      <w:lang w:val="fr-FR"/>
    </w:rPr>
  </w:style>
  <w:style w:type="paragraph" w:styleId="Footer">
    <w:name w:val="footer"/>
    <w:basedOn w:val="Normal"/>
    <w:link w:val="FooterChar"/>
    <w:uiPriority w:val="99"/>
    <w:unhideWhenUsed/>
    <w:rsid w:val="00AB3F57"/>
    <w:pPr>
      <w:tabs>
        <w:tab w:val="center" w:pos="4513"/>
        <w:tab w:val="right" w:pos="9026"/>
      </w:tabs>
    </w:pPr>
  </w:style>
  <w:style w:type="character" w:customStyle="1" w:styleId="FooterChar">
    <w:name w:val="Footer Char"/>
    <w:basedOn w:val="DefaultParagraphFont"/>
    <w:link w:val="Footer"/>
    <w:uiPriority w:val="99"/>
    <w:rsid w:val="00AB3F57"/>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77832">
      <w:bodyDiv w:val="1"/>
      <w:marLeft w:val="0"/>
      <w:marRight w:val="0"/>
      <w:marTop w:val="0"/>
      <w:marBottom w:val="0"/>
      <w:divBdr>
        <w:top w:val="none" w:sz="0" w:space="0" w:color="auto"/>
        <w:left w:val="none" w:sz="0" w:space="0" w:color="auto"/>
        <w:bottom w:val="none" w:sz="0" w:space="0" w:color="auto"/>
        <w:right w:val="none" w:sz="0" w:space="0" w:color="auto"/>
      </w:divBdr>
    </w:div>
    <w:div w:id="1026367457">
      <w:bodyDiv w:val="1"/>
      <w:marLeft w:val="0"/>
      <w:marRight w:val="0"/>
      <w:marTop w:val="0"/>
      <w:marBottom w:val="0"/>
      <w:divBdr>
        <w:top w:val="none" w:sz="0" w:space="0" w:color="auto"/>
        <w:left w:val="none" w:sz="0" w:space="0" w:color="auto"/>
        <w:bottom w:val="none" w:sz="0" w:space="0" w:color="auto"/>
        <w:right w:val="none" w:sz="0" w:space="0" w:color="auto"/>
      </w:divBdr>
    </w:div>
    <w:div w:id="1250038005">
      <w:bodyDiv w:val="1"/>
      <w:marLeft w:val="0"/>
      <w:marRight w:val="0"/>
      <w:marTop w:val="0"/>
      <w:marBottom w:val="0"/>
      <w:divBdr>
        <w:top w:val="none" w:sz="0" w:space="0" w:color="auto"/>
        <w:left w:val="none" w:sz="0" w:space="0" w:color="auto"/>
        <w:bottom w:val="none" w:sz="0" w:space="0" w:color="auto"/>
        <w:right w:val="none" w:sz="0" w:space="0" w:color="auto"/>
      </w:divBdr>
    </w:div>
    <w:div w:id="1963068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Simanis Viesturs</dc:creator>
  <dc:description/>
  <cp:lastModifiedBy>Kazadi Ekundayo</cp:lastModifiedBy>
  <cp:revision>15</cp:revision>
  <cp:lastPrinted>2025-03-12T14:37:00Z</cp:lastPrinted>
  <dcterms:created xsi:type="dcterms:W3CDTF">2025-03-08T10:34:00Z</dcterms:created>
  <dcterms:modified xsi:type="dcterms:W3CDTF">2025-03-14T10:39:00Z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2023-03-24T00:00:00Z</vt:filetime>
  </property>
  <property fmtid="{D5CDD505-2E9C-101B-9397-08002B2CF9AE}" pid="3" name="Creator">
    <vt:lpwstr>Acrobat PDFMaker 23 for Word</vt:lpwstr>
  </property>
  <property fmtid="{D5CDD505-2E9C-101B-9397-08002B2CF9AE}" pid="4" name="LastSaved">
    <vt:filetime>2025-02-24T00:00:00Z</vt:filetime>
  </property>
  <property fmtid="{D5CDD505-2E9C-101B-9397-08002B2CF9AE}" pid="5" name="Producer">
    <vt:lpwstr>Adobe PDF Library 23.1.125</vt:lpwstr>
  </property>
  <property fmtid="{D5CDD505-2E9C-101B-9397-08002B2CF9AE}" pid="6" name="SourceModified">
    <vt:lpwstr>D:20230324075304</vt:lpwstr>
  </property>
</Properties>
</file>